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0866" w14:textId="77777777" w:rsidR="00F1722A" w:rsidRPr="00F9681D" w:rsidRDefault="00FE267C" w:rsidP="000A3AB7">
      <w:pPr>
        <w:jc w:val="center"/>
        <w:rPr>
          <w:rFonts w:asciiTheme="majorHAnsi" w:hAnsiTheme="majorHAnsi"/>
          <w:b/>
          <w:color w:val="FF0000"/>
          <w:sz w:val="26"/>
          <w:szCs w:val="26"/>
        </w:rPr>
      </w:pPr>
      <w:r w:rsidRPr="00F9681D">
        <w:rPr>
          <w:noProof/>
          <w:color w:val="FF0000"/>
          <w:lang w:eastAsia="el-GR"/>
        </w:rPr>
        <w:drawing>
          <wp:inline distT="0" distB="0" distL="0" distR="0" wp14:anchorId="5CFCA0F9" wp14:editId="2A1E925D">
            <wp:extent cx="3374978" cy="1028700"/>
            <wp:effectExtent l="0" t="0" r="0" b="0"/>
            <wp:docPr id="2" name="Εικόνα 1" descr="GOOGLE_SCHO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_SCHOLAR logo"/>
                    <pic:cNvPicPr>
                      <a:picLocks noChangeAspect="1" noChangeArrowheads="1"/>
                    </pic:cNvPicPr>
                  </pic:nvPicPr>
                  <pic:blipFill>
                    <a:blip r:embed="rId7"/>
                    <a:srcRect/>
                    <a:stretch>
                      <a:fillRect/>
                    </a:stretch>
                  </pic:blipFill>
                  <pic:spPr bwMode="auto">
                    <a:xfrm>
                      <a:off x="0" y="0"/>
                      <a:ext cx="3389699" cy="1033187"/>
                    </a:xfrm>
                    <a:prstGeom prst="rect">
                      <a:avLst/>
                    </a:prstGeom>
                    <a:noFill/>
                    <a:ln w="9525">
                      <a:noFill/>
                      <a:miter lim="800000"/>
                      <a:headEnd/>
                      <a:tailEnd/>
                    </a:ln>
                  </pic:spPr>
                </pic:pic>
              </a:graphicData>
            </a:graphic>
          </wp:inline>
        </w:drawing>
      </w:r>
    </w:p>
    <w:p w14:paraId="454B978C" w14:textId="01BEBCA4" w:rsidR="006025D4" w:rsidRPr="00325797" w:rsidRDefault="00DB7CD9" w:rsidP="00EA5E8F">
      <w:pPr>
        <w:spacing w:after="0" w:line="360" w:lineRule="auto"/>
        <w:jc w:val="center"/>
        <w:rPr>
          <w:rFonts w:asciiTheme="majorHAnsi" w:hAnsiTheme="majorHAnsi"/>
          <w:b/>
          <w:sz w:val="26"/>
          <w:szCs w:val="26"/>
        </w:rPr>
      </w:pPr>
      <w:r>
        <w:rPr>
          <w:rFonts w:asciiTheme="majorHAnsi" w:hAnsiTheme="majorHAnsi"/>
          <w:b/>
          <w:sz w:val="26"/>
          <w:szCs w:val="26"/>
        </w:rPr>
        <w:t>Παγκόσμια διάκριση για</w:t>
      </w:r>
      <w:r w:rsidR="00325797" w:rsidRPr="00325797">
        <w:rPr>
          <w:rFonts w:asciiTheme="majorHAnsi" w:hAnsiTheme="majorHAnsi"/>
          <w:b/>
          <w:sz w:val="26"/>
          <w:szCs w:val="26"/>
        </w:rPr>
        <w:t xml:space="preserve"> </w:t>
      </w:r>
      <w:r w:rsidR="00C0739C" w:rsidRPr="00325797">
        <w:rPr>
          <w:rFonts w:asciiTheme="majorHAnsi" w:hAnsiTheme="majorHAnsi"/>
          <w:b/>
          <w:sz w:val="26"/>
          <w:szCs w:val="26"/>
        </w:rPr>
        <w:t xml:space="preserve"> το ΕΚΠΑ </w:t>
      </w:r>
      <w:r w:rsidR="00325797" w:rsidRPr="00325797">
        <w:rPr>
          <w:rFonts w:asciiTheme="majorHAnsi" w:hAnsiTheme="majorHAnsi"/>
          <w:b/>
          <w:sz w:val="26"/>
          <w:szCs w:val="26"/>
        </w:rPr>
        <w:t>με βάση τα αποτελέσματα της κατάταξης «</w:t>
      </w:r>
      <w:r w:rsidR="006025D4" w:rsidRPr="00325797">
        <w:rPr>
          <w:rFonts w:asciiTheme="majorHAnsi" w:hAnsiTheme="majorHAnsi"/>
          <w:b/>
          <w:sz w:val="26"/>
          <w:szCs w:val="26"/>
          <w:lang w:val="en-US"/>
        </w:rPr>
        <w:t>Top</w:t>
      </w:r>
      <w:r w:rsidR="00204330" w:rsidRPr="00325797">
        <w:rPr>
          <w:rFonts w:asciiTheme="majorHAnsi" w:hAnsiTheme="majorHAnsi"/>
          <w:b/>
          <w:sz w:val="26"/>
          <w:szCs w:val="26"/>
        </w:rPr>
        <w:t xml:space="preserve"> </w:t>
      </w:r>
      <w:r w:rsidR="006025D4" w:rsidRPr="00325797">
        <w:rPr>
          <w:rFonts w:asciiTheme="majorHAnsi" w:hAnsiTheme="majorHAnsi"/>
          <w:b/>
          <w:sz w:val="26"/>
          <w:szCs w:val="26"/>
          <w:lang w:val="en-US"/>
        </w:rPr>
        <w:t>Universities</w:t>
      </w:r>
      <w:r w:rsidR="00EA5E8F" w:rsidRPr="00325797">
        <w:rPr>
          <w:rFonts w:asciiTheme="majorHAnsi" w:hAnsiTheme="majorHAnsi"/>
          <w:b/>
          <w:sz w:val="26"/>
          <w:szCs w:val="26"/>
        </w:rPr>
        <w:t xml:space="preserve"> </w:t>
      </w:r>
      <w:r w:rsidR="006025D4" w:rsidRPr="00325797">
        <w:rPr>
          <w:rFonts w:asciiTheme="majorHAnsi" w:hAnsiTheme="majorHAnsi"/>
          <w:b/>
          <w:sz w:val="26"/>
          <w:szCs w:val="26"/>
          <w:lang w:val="en-US"/>
        </w:rPr>
        <w:t>by</w:t>
      </w:r>
      <w:r w:rsidR="00EA5E8F" w:rsidRPr="00325797">
        <w:rPr>
          <w:rFonts w:asciiTheme="majorHAnsi" w:hAnsiTheme="majorHAnsi"/>
          <w:b/>
          <w:sz w:val="26"/>
          <w:szCs w:val="26"/>
        </w:rPr>
        <w:t xml:space="preserve"> </w:t>
      </w:r>
      <w:r w:rsidR="00F1722A" w:rsidRPr="00325797">
        <w:rPr>
          <w:rFonts w:asciiTheme="majorHAnsi" w:hAnsiTheme="majorHAnsi"/>
          <w:b/>
          <w:sz w:val="26"/>
          <w:szCs w:val="26"/>
          <w:lang w:val="en-US"/>
        </w:rPr>
        <w:t>Top</w:t>
      </w:r>
      <w:r w:rsidR="00EA5E8F" w:rsidRPr="00325797">
        <w:rPr>
          <w:rFonts w:asciiTheme="majorHAnsi" w:hAnsiTheme="majorHAnsi"/>
          <w:b/>
          <w:sz w:val="26"/>
          <w:szCs w:val="26"/>
        </w:rPr>
        <w:t xml:space="preserve"> </w:t>
      </w:r>
      <w:r w:rsidR="006025D4" w:rsidRPr="00325797">
        <w:rPr>
          <w:rFonts w:asciiTheme="majorHAnsi" w:hAnsiTheme="majorHAnsi"/>
          <w:b/>
          <w:sz w:val="26"/>
          <w:szCs w:val="26"/>
          <w:lang w:val="en-US"/>
        </w:rPr>
        <w:t>Google</w:t>
      </w:r>
      <w:r w:rsidR="00EA5E8F" w:rsidRPr="00325797">
        <w:rPr>
          <w:rFonts w:asciiTheme="majorHAnsi" w:hAnsiTheme="majorHAnsi"/>
          <w:b/>
          <w:sz w:val="26"/>
          <w:szCs w:val="26"/>
        </w:rPr>
        <w:t xml:space="preserve"> </w:t>
      </w:r>
      <w:r w:rsidR="006025D4" w:rsidRPr="00325797">
        <w:rPr>
          <w:rFonts w:asciiTheme="majorHAnsi" w:hAnsiTheme="majorHAnsi"/>
          <w:b/>
          <w:sz w:val="26"/>
          <w:szCs w:val="26"/>
          <w:lang w:val="en-US"/>
        </w:rPr>
        <w:t>Scholar</w:t>
      </w:r>
      <w:r w:rsidR="00EA5E8F" w:rsidRPr="00325797">
        <w:rPr>
          <w:rFonts w:asciiTheme="majorHAnsi" w:hAnsiTheme="majorHAnsi"/>
          <w:b/>
          <w:sz w:val="26"/>
          <w:szCs w:val="26"/>
        </w:rPr>
        <w:t xml:space="preserve"> </w:t>
      </w:r>
      <w:r w:rsidR="006025D4" w:rsidRPr="00325797">
        <w:rPr>
          <w:rFonts w:asciiTheme="majorHAnsi" w:hAnsiTheme="majorHAnsi"/>
          <w:b/>
          <w:sz w:val="26"/>
          <w:szCs w:val="26"/>
          <w:lang w:val="en-US"/>
        </w:rPr>
        <w:t>Citations</w:t>
      </w:r>
      <w:r w:rsidR="00325797" w:rsidRPr="00325797">
        <w:rPr>
          <w:rFonts w:asciiTheme="majorHAnsi" w:hAnsiTheme="majorHAnsi"/>
          <w:b/>
          <w:sz w:val="26"/>
          <w:szCs w:val="26"/>
        </w:rPr>
        <w:t>»</w:t>
      </w:r>
    </w:p>
    <w:p w14:paraId="47E7E179" w14:textId="25C1B846" w:rsidR="00DD7E4C" w:rsidRPr="00DD7E4C" w:rsidRDefault="00000000" w:rsidP="00DD7E4C">
      <w:pPr>
        <w:spacing w:after="0" w:line="360" w:lineRule="auto"/>
        <w:ind w:firstLine="720"/>
        <w:jc w:val="center"/>
        <w:rPr>
          <w:rFonts w:ascii="Cambria" w:hAnsi="Cambria"/>
          <w:b/>
          <w:bCs/>
        </w:rPr>
      </w:pPr>
      <w:hyperlink r:id="rId8" w:history="1">
        <w:r w:rsidR="00DD7E4C" w:rsidRPr="00DD7E4C">
          <w:rPr>
            <w:rStyle w:val="-"/>
            <w:rFonts w:ascii="Cambria" w:hAnsi="Cambria"/>
            <w:b/>
            <w:bCs/>
          </w:rPr>
          <w:t>https://www.webometrics.info/en/transparent</w:t>
        </w:r>
      </w:hyperlink>
    </w:p>
    <w:p w14:paraId="353B38DC" w14:textId="77777777" w:rsidR="00C83A0A" w:rsidRDefault="00C83A0A" w:rsidP="005254F0">
      <w:pPr>
        <w:spacing w:after="0" w:line="360" w:lineRule="auto"/>
        <w:ind w:firstLine="720"/>
        <w:jc w:val="both"/>
        <w:rPr>
          <w:rFonts w:ascii="Cambria" w:eastAsia="Times New Roman" w:hAnsi="Cambria" w:cs="Courier New"/>
          <w:sz w:val="24"/>
          <w:szCs w:val="24"/>
          <w:lang w:eastAsia="el-GR"/>
        </w:rPr>
      </w:pPr>
    </w:p>
    <w:p w14:paraId="36267B00" w14:textId="672C65AB" w:rsidR="005254F0" w:rsidRPr="005254F0" w:rsidRDefault="000B3FF5" w:rsidP="005254F0">
      <w:pPr>
        <w:spacing w:after="0" w:line="360" w:lineRule="auto"/>
        <w:ind w:firstLine="720"/>
        <w:jc w:val="both"/>
        <w:rPr>
          <w:rFonts w:ascii="Cambria" w:hAnsi="Cambria"/>
          <w:sz w:val="24"/>
          <w:szCs w:val="24"/>
        </w:rPr>
      </w:pPr>
      <w:r w:rsidRPr="005254F0">
        <w:rPr>
          <w:rFonts w:ascii="Cambria" w:eastAsia="Times New Roman" w:hAnsi="Cambria" w:cs="Courier New"/>
          <w:sz w:val="24"/>
          <w:szCs w:val="24"/>
          <w:lang w:eastAsia="el-GR"/>
        </w:rPr>
        <w:t xml:space="preserve">Στις </w:t>
      </w:r>
      <w:r w:rsidR="00C83A0A" w:rsidRPr="00C83A0A">
        <w:rPr>
          <w:rFonts w:ascii="Cambria" w:eastAsia="Times New Roman" w:hAnsi="Cambria" w:cs="Courier New"/>
          <w:sz w:val="24"/>
          <w:szCs w:val="24"/>
          <w:lang w:eastAsia="el-GR"/>
        </w:rPr>
        <w:t>28</w:t>
      </w:r>
      <w:r w:rsidRPr="005254F0">
        <w:rPr>
          <w:rFonts w:ascii="Cambria" w:eastAsia="Times New Roman" w:hAnsi="Cambria" w:cs="Courier New"/>
          <w:sz w:val="24"/>
          <w:szCs w:val="24"/>
          <w:lang w:eastAsia="el-GR"/>
        </w:rPr>
        <w:t xml:space="preserve"> </w:t>
      </w:r>
      <w:r w:rsidR="00C83A0A">
        <w:rPr>
          <w:rFonts w:ascii="Cambria" w:eastAsia="Times New Roman" w:hAnsi="Cambria" w:cs="Courier New"/>
          <w:sz w:val="24"/>
          <w:szCs w:val="24"/>
          <w:lang w:eastAsia="el-GR"/>
        </w:rPr>
        <w:t>Ιανουαρίου</w:t>
      </w:r>
      <w:r w:rsidR="00DB7CD9">
        <w:rPr>
          <w:rFonts w:ascii="Cambria" w:eastAsia="Times New Roman" w:hAnsi="Cambria" w:cs="Courier New"/>
          <w:sz w:val="24"/>
          <w:szCs w:val="24"/>
          <w:lang w:eastAsia="el-GR"/>
        </w:rPr>
        <w:t xml:space="preserve"> </w:t>
      </w:r>
      <w:r w:rsidRPr="005254F0">
        <w:rPr>
          <w:rFonts w:ascii="Cambria" w:eastAsia="Times New Roman" w:hAnsi="Cambria" w:cs="Courier New"/>
          <w:sz w:val="24"/>
          <w:szCs w:val="24"/>
          <w:lang w:eastAsia="el-GR"/>
        </w:rPr>
        <w:t>202</w:t>
      </w:r>
      <w:r w:rsidR="00C83A0A">
        <w:rPr>
          <w:rFonts w:ascii="Cambria" w:eastAsia="Times New Roman" w:hAnsi="Cambria" w:cs="Courier New"/>
          <w:sz w:val="24"/>
          <w:szCs w:val="24"/>
          <w:lang w:eastAsia="el-GR"/>
        </w:rPr>
        <w:t>3</w:t>
      </w:r>
      <w:r w:rsidR="00640775">
        <w:rPr>
          <w:rFonts w:ascii="Cambria" w:eastAsia="Times New Roman" w:hAnsi="Cambria" w:cs="Courier New"/>
          <w:sz w:val="24"/>
          <w:szCs w:val="24"/>
          <w:lang w:eastAsia="el-GR"/>
        </w:rPr>
        <w:t xml:space="preserve"> </w:t>
      </w:r>
      <w:r w:rsidR="00C83A0A">
        <w:rPr>
          <w:rFonts w:ascii="Cambria" w:eastAsia="Times New Roman" w:hAnsi="Cambria" w:cs="Courier New"/>
          <w:sz w:val="24"/>
          <w:szCs w:val="24"/>
          <w:lang w:eastAsia="el-GR"/>
        </w:rPr>
        <w:t xml:space="preserve">ανακοινώθηκαν </w:t>
      </w:r>
      <w:r w:rsidRPr="005254F0">
        <w:rPr>
          <w:rFonts w:ascii="Cambria" w:eastAsia="Times New Roman" w:hAnsi="Cambria" w:cs="Courier New"/>
          <w:sz w:val="24"/>
          <w:szCs w:val="24"/>
          <w:lang w:eastAsia="el-GR"/>
        </w:rPr>
        <w:t>τα αποτελέσματα της παγκόσμιας κατάταξης «</w:t>
      </w:r>
      <w:r w:rsidRPr="005254F0">
        <w:rPr>
          <w:rFonts w:ascii="Cambria" w:eastAsia="Times New Roman" w:hAnsi="Cambria" w:cs="Courier New"/>
          <w:b/>
          <w:sz w:val="24"/>
          <w:szCs w:val="24"/>
          <w:lang w:val="en-US" w:eastAsia="el-GR"/>
        </w:rPr>
        <w:t>Top</w:t>
      </w:r>
      <w:r w:rsidRPr="005254F0">
        <w:rPr>
          <w:rFonts w:ascii="Cambria" w:eastAsia="Times New Roman" w:hAnsi="Cambria" w:cs="Courier New"/>
          <w:b/>
          <w:sz w:val="24"/>
          <w:szCs w:val="24"/>
          <w:lang w:eastAsia="el-GR"/>
        </w:rPr>
        <w:t xml:space="preserve"> </w:t>
      </w:r>
      <w:r w:rsidRPr="005254F0">
        <w:rPr>
          <w:rFonts w:ascii="Cambria" w:eastAsia="Times New Roman" w:hAnsi="Cambria" w:cs="Courier New"/>
          <w:b/>
          <w:sz w:val="24"/>
          <w:szCs w:val="24"/>
          <w:lang w:val="en-US" w:eastAsia="el-GR"/>
        </w:rPr>
        <w:t>Universities</w:t>
      </w:r>
      <w:r w:rsidRPr="005254F0">
        <w:rPr>
          <w:rFonts w:ascii="Cambria" w:eastAsia="Times New Roman" w:hAnsi="Cambria" w:cs="Courier New"/>
          <w:b/>
          <w:sz w:val="24"/>
          <w:szCs w:val="24"/>
          <w:lang w:eastAsia="el-GR"/>
        </w:rPr>
        <w:t xml:space="preserve"> </w:t>
      </w:r>
      <w:r w:rsidRPr="005254F0">
        <w:rPr>
          <w:rFonts w:ascii="Cambria" w:eastAsia="Times New Roman" w:hAnsi="Cambria" w:cs="Courier New"/>
          <w:b/>
          <w:sz w:val="24"/>
          <w:szCs w:val="24"/>
          <w:lang w:val="en-US" w:eastAsia="el-GR"/>
        </w:rPr>
        <w:t>by</w:t>
      </w:r>
      <w:r w:rsidRPr="005254F0">
        <w:rPr>
          <w:rFonts w:ascii="Cambria" w:eastAsia="Times New Roman" w:hAnsi="Cambria" w:cs="Courier New"/>
          <w:b/>
          <w:sz w:val="24"/>
          <w:szCs w:val="24"/>
          <w:lang w:eastAsia="el-GR"/>
        </w:rPr>
        <w:t xml:space="preserve"> </w:t>
      </w:r>
      <w:r w:rsidRPr="005254F0">
        <w:rPr>
          <w:rFonts w:ascii="Cambria" w:eastAsia="Times New Roman" w:hAnsi="Cambria" w:cs="Courier New"/>
          <w:b/>
          <w:sz w:val="24"/>
          <w:szCs w:val="24"/>
          <w:lang w:val="en-US" w:eastAsia="el-GR"/>
        </w:rPr>
        <w:t>Top</w:t>
      </w:r>
      <w:r w:rsidRPr="005254F0">
        <w:rPr>
          <w:rFonts w:ascii="Cambria" w:eastAsia="Times New Roman" w:hAnsi="Cambria" w:cs="Courier New"/>
          <w:b/>
          <w:sz w:val="24"/>
          <w:szCs w:val="24"/>
          <w:lang w:eastAsia="el-GR"/>
        </w:rPr>
        <w:t xml:space="preserve"> </w:t>
      </w:r>
      <w:r w:rsidRPr="005254F0">
        <w:rPr>
          <w:rFonts w:ascii="Cambria" w:eastAsia="Times New Roman" w:hAnsi="Cambria" w:cs="Courier New"/>
          <w:b/>
          <w:sz w:val="24"/>
          <w:szCs w:val="24"/>
          <w:lang w:val="en-US" w:eastAsia="el-GR"/>
        </w:rPr>
        <w:t>Google</w:t>
      </w:r>
      <w:r w:rsidRPr="005254F0">
        <w:rPr>
          <w:rFonts w:ascii="Cambria" w:eastAsia="Times New Roman" w:hAnsi="Cambria" w:cs="Courier New"/>
          <w:b/>
          <w:sz w:val="24"/>
          <w:szCs w:val="24"/>
          <w:lang w:eastAsia="el-GR"/>
        </w:rPr>
        <w:t xml:space="preserve"> </w:t>
      </w:r>
      <w:r w:rsidRPr="005254F0">
        <w:rPr>
          <w:rFonts w:ascii="Cambria" w:eastAsia="Times New Roman" w:hAnsi="Cambria" w:cs="Courier New"/>
          <w:b/>
          <w:sz w:val="24"/>
          <w:szCs w:val="24"/>
          <w:lang w:val="en-US" w:eastAsia="el-GR"/>
        </w:rPr>
        <w:t>Scholar</w:t>
      </w:r>
      <w:r w:rsidRPr="005254F0">
        <w:rPr>
          <w:rFonts w:ascii="Cambria" w:eastAsia="Times New Roman" w:hAnsi="Cambria" w:cs="Courier New"/>
          <w:b/>
          <w:sz w:val="24"/>
          <w:szCs w:val="24"/>
          <w:lang w:eastAsia="el-GR"/>
        </w:rPr>
        <w:t xml:space="preserve"> </w:t>
      </w:r>
      <w:r w:rsidRPr="005254F0">
        <w:rPr>
          <w:rFonts w:ascii="Cambria" w:eastAsia="Times New Roman" w:hAnsi="Cambria" w:cs="Courier New"/>
          <w:b/>
          <w:sz w:val="24"/>
          <w:szCs w:val="24"/>
          <w:lang w:val="en-US" w:eastAsia="el-GR"/>
        </w:rPr>
        <w:t>Citations</w:t>
      </w:r>
      <w:r w:rsidRPr="005254F0">
        <w:rPr>
          <w:rFonts w:ascii="Cambria" w:eastAsia="Times New Roman" w:hAnsi="Cambria" w:cs="Courier New"/>
          <w:b/>
          <w:sz w:val="24"/>
          <w:szCs w:val="24"/>
          <w:lang w:eastAsia="el-GR"/>
        </w:rPr>
        <w:t xml:space="preserve">» </w:t>
      </w:r>
      <w:r w:rsidRPr="005254F0">
        <w:rPr>
          <w:rFonts w:ascii="Cambria" w:eastAsia="Times New Roman" w:hAnsi="Cambria" w:cs="Courier New"/>
          <w:sz w:val="24"/>
          <w:szCs w:val="24"/>
          <w:lang w:eastAsia="el-GR"/>
        </w:rPr>
        <w:t xml:space="preserve">της </w:t>
      </w:r>
      <w:proofErr w:type="spellStart"/>
      <w:r w:rsidRPr="005254F0">
        <w:rPr>
          <w:rFonts w:ascii="Cambria" w:eastAsia="Times New Roman" w:hAnsi="Cambria" w:cs="Courier New"/>
          <w:b/>
          <w:sz w:val="24"/>
          <w:szCs w:val="24"/>
          <w:lang w:eastAsia="el-GR"/>
        </w:rPr>
        <w:t>Webometrics</w:t>
      </w:r>
      <w:proofErr w:type="spellEnd"/>
      <w:r w:rsidR="00DB7CD9">
        <w:rPr>
          <w:rFonts w:ascii="Cambria" w:eastAsia="Times New Roman" w:hAnsi="Cambria" w:cs="Courier New"/>
          <w:sz w:val="24"/>
          <w:szCs w:val="24"/>
          <w:lang w:eastAsia="el-GR"/>
        </w:rPr>
        <w:t xml:space="preserve">. </w:t>
      </w:r>
      <w:r w:rsidRPr="005254F0">
        <w:rPr>
          <w:rFonts w:ascii="Cambria" w:eastAsia="Times New Roman" w:hAnsi="Cambria" w:cs="Courier New"/>
          <w:sz w:val="24"/>
          <w:szCs w:val="24"/>
          <w:lang w:eastAsia="el-GR"/>
        </w:rPr>
        <w:t xml:space="preserve"> </w:t>
      </w:r>
      <w:r w:rsidR="005254F0" w:rsidRPr="005254F0">
        <w:rPr>
          <w:rFonts w:ascii="Cambria" w:hAnsi="Cambria"/>
          <w:sz w:val="24"/>
          <w:szCs w:val="24"/>
        </w:rPr>
        <w:t>Η συγκεκριμένη κατάταξη</w:t>
      </w:r>
      <w:r w:rsidR="008274B7">
        <w:rPr>
          <w:rFonts w:ascii="Cambria" w:hAnsi="Cambria"/>
          <w:sz w:val="24"/>
          <w:szCs w:val="24"/>
        </w:rPr>
        <w:t>, η οποία</w:t>
      </w:r>
      <w:r w:rsidR="00DB7CD9">
        <w:rPr>
          <w:rFonts w:ascii="Cambria" w:hAnsi="Cambria"/>
          <w:sz w:val="24"/>
          <w:szCs w:val="24"/>
        </w:rPr>
        <w:t xml:space="preserve"> </w:t>
      </w:r>
      <w:r w:rsidR="008274B7">
        <w:rPr>
          <w:rFonts w:ascii="Cambria" w:hAnsi="Cambria"/>
          <w:sz w:val="24"/>
          <w:szCs w:val="24"/>
        </w:rPr>
        <w:t xml:space="preserve"> δημοσιεύεται δύο φορές το χρόνο (Ιανουάριο και Ιούλιο)</w:t>
      </w:r>
      <w:r w:rsidR="00505563">
        <w:rPr>
          <w:rFonts w:ascii="Cambria" w:hAnsi="Cambria"/>
          <w:sz w:val="24"/>
          <w:szCs w:val="24"/>
        </w:rPr>
        <w:t xml:space="preserve">, </w:t>
      </w:r>
      <w:r w:rsidR="005254F0" w:rsidRPr="005254F0">
        <w:rPr>
          <w:rFonts w:ascii="Cambria" w:hAnsi="Cambria"/>
          <w:sz w:val="24"/>
          <w:szCs w:val="24"/>
        </w:rPr>
        <w:t xml:space="preserve">συντάσσεται με βάση τον αριθμό </w:t>
      </w:r>
      <w:proofErr w:type="spellStart"/>
      <w:r w:rsidR="005254F0" w:rsidRPr="005254F0">
        <w:rPr>
          <w:rFonts w:ascii="Cambria" w:hAnsi="Cambria"/>
          <w:sz w:val="24"/>
          <w:szCs w:val="24"/>
        </w:rPr>
        <w:t>ετεροαναφορών</w:t>
      </w:r>
      <w:proofErr w:type="spellEnd"/>
      <w:r w:rsidR="005254F0" w:rsidRPr="005254F0">
        <w:rPr>
          <w:rFonts w:ascii="Cambria" w:hAnsi="Cambria"/>
          <w:sz w:val="24"/>
          <w:szCs w:val="24"/>
        </w:rPr>
        <w:t xml:space="preserve"> (</w:t>
      </w:r>
      <w:proofErr w:type="spellStart"/>
      <w:r w:rsidR="005254F0" w:rsidRPr="005254F0">
        <w:rPr>
          <w:rFonts w:ascii="Cambria" w:hAnsi="Cambria"/>
          <w:sz w:val="24"/>
          <w:szCs w:val="24"/>
        </w:rPr>
        <w:t>citations</w:t>
      </w:r>
      <w:proofErr w:type="spellEnd"/>
      <w:r w:rsidR="005254F0" w:rsidRPr="005254F0">
        <w:rPr>
          <w:rFonts w:ascii="Cambria" w:hAnsi="Cambria"/>
          <w:sz w:val="24"/>
          <w:szCs w:val="24"/>
        </w:rPr>
        <w:t>) του ερευνητικού έργου των καθηγητών και ερευνητών των Ιδρυμάτων.</w:t>
      </w:r>
      <w:r w:rsidR="00505563">
        <w:rPr>
          <w:rFonts w:ascii="Cambria" w:hAnsi="Cambria"/>
          <w:sz w:val="24"/>
          <w:szCs w:val="24"/>
        </w:rPr>
        <w:t xml:space="preserve"> Ο </w:t>
      </w:r>
      <w:r w:rsidR="005254F0" w:rsidRPr="005254F0">
        <w:rPr>
          <w:rFonts w:ascii="Cambria" w:hAnsi="Cambria"/>
          <w:sz w:val="24"/>
          <w:szCs w:val="24"/>
        </w:rPr>
        <w:t xml:space="preserve">εντοπισμός  των </w:t>
      </w:r>
      <w:proofErr w:type="spellStart"/>
      <w:r w:rsidR="005254F0" w:rsidRPr="005254F0">
        <w:rPr>
          <w:rFonts w:ascii="Cambria" w:hAnsi="Cambria"/>
          <w:sz w:val="24"/>
          <w:szCs w:val="24"/>
        </w:rPr>
        <w:t>ετεροαναφορών</w:t>
      </w:r>
      <w:proofErr w:type="spellEnd"/>
      <w:r w:rsidR="005254F0" w:rsidRPr="005254F0">
        <w:rPr>
          <w:rFonts w:ascii="Cambria" w:hAnsi="Cambria"/>
          <w:sz w:val="24"/>
          <w:szCs w:val="24"/>
        </w:rPr>
        <w:t xml:space="preserve"> γίνεται μέσω της πλέον δημοφιλούς μηχανής αναζήτησης ακαδημαϊκής βιβλιογραφίας, του </w:t>
      </w:r>
      <w:proofErr w:type="spellStart"/>
      <w:r w:rsidR="005254F0" w:rsidRPr="005254F0">
        <w:rPr>
          <w:rFonts w:ascii="Cambria" w:hAnsi="Cambria"/>
          <w:b/>
          <w:sz w:val="24"/>
          <w:szCs w:val="24"/>
        </w:rPr>
        <w:t>Google</w:t>
      </w:r>
      <w:proofErr w:type="spellEnd"/>
      <w:r w:rsidR="005254F0" w:rsidRPr="005254F0">
        <w:rPr>
          <w:rFonts w:ascii="Cambria" w:hAnsi="Cambria"/>
          <w:b/>
          <w:sz w:val="24"/>
          <w:szCs w:val="24"/>
        </w:rPr>
        <w:t xml:space="preserve"> </w:t>
      </w:r>
      <w:proofErr w:type="spellStart"/>
      <w:r w:rsidR="005254F0" w:rsidRPr="005254F0">
        <w:rPr>
          <w:rFonts w:ascii="Cambria" w:hAnsi="Cambria"/>
          <w:b/>
          <w:sz w:val="24"/>
          <w:szCs w:val="24"/>
        </w:rPr>
        <w:t>Scholar</w:t>
      </w:r>
      <w:proofErr w:type="spellEnd"/>
      <w:r w:rsidR="005254F0" w:rsidRPr="005254F0">
        <w:rPr>
          <w:rFonts w:ascii="Cambria" w:hAnsi="Cambria"/>
          <w:sz w:val="24"/>
          <w:szCs w:val="24"/>
        </w:rPr>
        <w:t xml:space="preserve">. Τα στοιχεία των </w:t>
      </w:r>
      <w:proofErr w:type="spellStart"/>
      <w:r w:rsidR="005254F0" w:rsidRPr="005254F0">
        <w:rPr>
          <w:rFonts w:ascii="Cambria" w:hAnsi="Cambria"/>
          <w:sz w:val="24"/>
          <w:szCs w:val="24"/>
        </w:rPr>
        <w:t>ετεροαναφορών</w:t>
      </w:r>
      <w:proofErr w:type="spellEnd"/>
      <w:r w:rsidR="005254F0" w:rsidRPr="005254F0">
        <w:rPr>
          <w:rFonts w:ascii="Cambria" w:hAnsi="Cambria"/>
          <w:sz w:val="24"/>
          <w:szCs w:val="24"/>
        </w:rPr>
        <w:t xml:space="preserve"> συλλέχθηκαν το χρονικό διάστημα 1-</w:t>
      </w:r>
      <w:r w:rsidR="00C83A0A">
        <w:rPr>
          <w:rFonts w:ascii="Cambria" w:hAnsi="Cambria"/>
          <w:sz w:val="24"/>
          <w:szCs w:val="24"/>
        </w:rPr>
        <w:t>23</w:t>
      </w:r>
      <w:r w:rsidR="005254F0" w:rsidRPr="005254F0">
        <w:rPr>
          <w:rFonts w:ascii="Cambria" w:hAnsi="Cambria"/>
          <w:sz w:val="24"/>
          <w:szCs w:val="24"/>
        </w:rPr>
        <w:t xml:space="preserve"> Ι</w:t>
      </w:r>
      <w:r w:rsidR="00C83A0A">
        <w:rPr>
          <w:rFonts w:ascii="Cambria" w:hAnsi="Cambria"/>
          <w:sz w:val="24"/>
          <w:szCs w:val="24"/>
        </w:rPr>
        <w:t>ανουαρίου</w:t>
      </w:r>
      <w:r w:rsidR="005254F0" w:rsidRPr="005254F0">
        <w:rPr>
          <w:rFonts w:ascii="Cambria" w:hAnsi="Cambria"/>
          <w:sz w:val="24"/>
          <w:szCs w:val="24"/>
        </w:rPr>
        <w:t xml:space="preserve"> 202</w:t>
      </w:r>
      <w:r w:rsidR="00C83A0A">
        <w:rPr>
          <w:rFonts w:ascii="Cambria" w:hAnsi="Cambria"/>
          <w:sz w:val="24"/>
          <w:szCs w:val="24"/>
        </w:rPr>
        <w:t>3</w:t>
      </w:r>
      <w:r w:rsidR="005254F0" w:rsidRPr="005254F0">
        <w:rPr>
          <w:rFonts w:ascii="Cambria" w:hAnsi="Cambria"/>
          <w:sz w:val="24"/>
          <w:szCs w:val="24"/>
        </w:rPr>
        <w:t>.</w:t>
      </w:r>
    </w:p>
    <w:p w14:paraId="65E78090" w14:textId="13FDB43A" w:rsidR="000B3FF5" w:rsidRPr="00196884" w:rsidRDefault="00C0739C" w:rsidP="000B3FF5">
      <w:pPr>
        <w:spacing w:after="0" w:line="360" w:lineRule="auto"/>
        <w:ind w:firstLine="720"/>
        <w:jc w:val="both"/>
        <w:rPr>
          <w:rFonts w:ascii="Cambria" w:hAnsi="Cambria"/>
          <w:sz w:val="24"/>
          <w:szCs w:val="24"/>
        </w:rPr>
      </w:pPr>
      <w:r w:rsidRPr="00F9681D">
        <w:rPr>
          <w:rFonts w:ascii="Cambria" w:eastAsia="Times New Roman" w:hAnsi="Cambria" w:cs="Courier New"/>
          <w:b/>
          <w:sz w:val="24"/>
          <w:szCs w:val="24"/>
          <w:lang w:eastAsia="el-GR"/>
        </w:rPr>
        <w:t xml:space="preserve"> </w:t>
      </w:r>
      <w:r w:rsidRPr="00F9681D">
        <w:rPr>
          <w:rFonts w:ascii="Cambria" w:eastAsia="Times New Roman" w:hAnsi="Cambria" w:cs="Courier New"/>
          <w:bCs/>
          <w:sz w:val="24"/>
          <w:szCs w:val="24"/>
          <w:lang w:eastAsia="el-GR"/>
        </w:rPr>
        <w:t>Με βάση τα αποτελέσματα που ανακοινώθηκαν από τη</w:t>
      </w:r>
      <w:r w:rsidR="00585C06">
        <w:rPr>
          <w:rFonts w:ascii="Cambria" w:eastAsia="Times New Roman" w:hAnsi="Cambria" w:cs="Courier New"/>
          <w:bCs/>
          <w:sz w:val="24"/>
          <w:szCs w:val="24"/>
          <w:lang w:eastAsia="el-GR"/>
        </w:rPr>
        <w:t>ν Κατάταξη</w:t>
      </w:r>
      <w:r w:rsidRPr="00F9681D">
        <w:rPr>
          <w:rFonts w:ascii="Cambria" w:eastAsia="Times New Roman" w:hAnsi="Cambria" w:cs="Courier New"/>
          <w:bCs/>
          <w:sz w:val="24"/>
          <w:szCs w:val="24"/>
          <w:lang w:eastAsia="el-GR"/>
        </w:rPr>
        <w:t xml:space="preserve"> </w:t>
      </w:r>
      <w:r w:rsidR="00C83A0A">
        <w:rPr>
          <w:rFonts w:ascii="Cambria" w:eastAsia="Times New Roman" w:hAnsi="Cambria" w:cs="Courier New"/>
          <w:bCs/>
          <w:sz w:val="24"/>
          <w:szCs w:val="24"/>
          <w:lang w:eastAsia="el-GR"/>
        </w:rPr>
        <w:t xml:space="preserve">το </w:t>
      </w:r>
      <w:r w:rsidR="00C83A0A" w:rsidRPr="00C83A0A">
        <w:rPr>
          <w:rFonts w:ascii="Cambria" w:eastAsia="Times New Roman" w:hAnsi="Cambria" w:cs="Courier New"/>
          <w:b/>
          <w:sz w:val="24"/>
          <w:szCs w:val="24"/>
          <w:lang w:eastAsia="el-GR"/>
        </w:rPr>
        <w:t xml:space="preserve">ΕΚΠΑ </w:t>
      </w:r>
      <w:r w:rsidR="00C16719" w:rsidRPr="00F9681D">
        <w:rPr>
          <w:rFonts w:ascii="Cambria" w:eastAsia="Times New Roman" w:hAnsi="Cambria" w:cs="Courier New"/>
          <w:b/>
          <w:sz w:val="24"/>
          <w:szCs w:val="24"/>
          <w:lang w:eastAsia="el-GR"/>
        </w:rPr>
        <w:t xml:space="preserve">βρίσκεται στην </w:t>
      </w:r>
      <w:r w:rsidR="00C83A0A">
        <w:rPr>
          <w:rFonts w:ascii="Cambria" w:eastAsia="Times New Roman" w:hAnsi="Cambria" w:cs="Courier New"/>
          <w:b/>
          <w:sz w:val="24"/>
          <w:szCs w:val="24"/>
          <w:lang w:eastAsia="el-GR"/>
        </w:rPr>
        <w:t>17</w:t>
      </w:r>
      <w:r w:rsidR="00F9681D" w:rsidRPr="00F9681D">
        <w:rPr>
          <w:rFonts w:ascii="Cambria" w:eastAsia="Times New Roman" w:hAnsi="Cambria" w:cs="Courier New"/>
          <w:b/>
          <w:sz w:val="24"/>
          <w:szCs w:val="24"/>
          <w:lang w:eastAsia="el-GR"/>
        </w:rPr>
        <w:t>6</w:t>
      </w:r>
      <w:r w:rsidR="00C16719" w:rsidRPr="00F9681D">
        <w:rPr>
          <w:rFonts w:ascii="Cambria" w:eastAsia="Times New Roman" w:hAnsi="Cambria" w:cs="Courier New"/>
          <w:b/>
          <w:sz w:val="24"/>
          <w:szCs w:val="24"/>
          <w:vertAlign w:val="superscript"/>
          <w:lang w:eastAsia="el-GR"/>
        </w:rPr>
        <w:t>η</w:t>
      </w:r>
      <w:r w:rsidR="00C16719" w:rsidRPr="00F9681D">
        <w:rPr>
          <w:rFonts w:ascii="Cambria" w:eastAsia="Times New Roman" w:hAnsi="Cambria" w:cs="Courier New"/>
          <w:b/>
          <w:sz w:val="24"/>
          <w:szCs w:val="24"/>
          <w:lang w:eastAsia="el-GR"/>
        </w:rPr>
        <w:t xml:space="preserve"> θέση  παγκοσμίως</w:t>
      </w:r>
      <w:r w:rsidRPr="00F9681D">
        <w:rPr>
          <w:rFonts w:ascii="Cambria" w:eastAsia="Times New Roman" w:hAnsi="Cambria" w:cs="Courier New"/>
          <w:b/>
          <w:sz w:val="24"/>
          <w:szCs w:val="24"/>
          <w:lang w:eastAsia="el-GR"/>
        </w:rPr>
        <w:t xml:space="preserve"> </w:t>
      </w:r>
      <w:r w:rsidRPr="00F9681D">
        <w:rPr>
          <w:rFonts w:ascii="Cambria" w:eastAsia="Times New Roman" w:hAnsi="Cambria" w:cs="Courier New"/>
          <w:bCs/>
          <w:sz w:val="24"/>
          <w:szCs w:val="24"/>
          <w:lang w:eastAsia="el-GR"/>
        </w:rPr>
        <w:t>και</w:t>
      </w:r>
      <w:r w:rsidRPr="00F9681D">
        <w:rPr>
          <w:rFonts w:ascii="Cambria" w:eastAsia="Times New Roman" w:hAnsi="Cambria" w:cs="Courier New"/>
          <w:b/>
          <w:sz w:val="24"/>
          <w:szCs w:val="24"/>
          <w:lang w:eastAsia="el-GR"/>
        </w:rPr>
        <w:t xml:space="preserve"> </w:t>
      </w:r>
      <w:r w:rsidRPr="00F9681D">
        <w:rPr>
          <w:rFonts w:ascii="Cambria" w:hAnsi="Cambria"/>
          <w:sz w:val="24"/>
          <w:szCs w:val="24"/>
        </w:rPr>
        <w:t>στην</w:t>
      </w:r>
      <w:r w:rsidRPr="00F9681D">
        <w:rPr>
          <w:rFonts w:ascii="Cambria" w:hAnsi="Cambria"/>
          <w:b/>
          <w:sz w:val="24"/>
          <w:szCs w:val="24"/>
        </w:rPr>
        <w:t xml:space="preserve"> </w:t>
      </w:r>
      <w:r w:rsidR="002D6C8B">
        <w:rPr>
          <w:rFonts w:ascii="Cambria" w:hAnsi="Cambria"/>
          <w:b/>
          <w:sz w:val="24"/>
          <w:szCs w:val="24"/>
        </w:rPr>
        <w:t>53</w:t>
      </w:r>
      <w:r w:rsidRPr="00F9681D">
        <w:rPr>
          <w:rFonts w:ascii="Cambria" w:hAnsi="Cambria"/>
          <w:b/>
          <w:sz w:val="24"/>
          <w:szCs w:val="24"/>
          <w:vertAlign w:val="superscript"/>
        </w:rPr>
        <w:t>η</w:t>
      </w:r>
      <w:r w:rsidRPr="00F9681D">
        <w:rPr>
          <w:rFonts w:ascii="Cambria" w:hAnsi="Cambria"/>
          <w:b/>
          <w:sz w:val="24"/>
          <w:szCs w:val="24"/>
        </w:rPr>
        <w:t xml:space="preserve"> θέση στην Ευρώπη</w:t>
      </w:r>
      <w:r w:rsidR="000B3FF5" w:rsidRPr="00F9681D">
        <w:rPr>
          <w:rFonts w:ascii="Cambria" w:eastAsia="Times New Roman" w:hAnsi="Cambria" w:cs="Courier New"/>
          <w:sz w:val="24"/>
          <w:szCs w:val="24"/>
          <w:lang w:eastAsia="el-GR"/>
        </w:rPr>
        <w:t>.</w:t>
      </w:r>
      <w:r w:rsidR="00B13A4A" w:rsidRPr="00F9681D">
        <w:rPr>
          <w:rFonts w:ascii="Cambria" w:eastAsia="Times New Roman" w:hAnsi="Cambria" w:cs="Courier New"/>
          <w:b/>
          <w:sz w:val="24"/>
          <w:szCs w:val="24"/>
          <w:lang w:eastAsia="el-GR"/>
        </w:rPr>
        <w:t xml:space="preserve"> </w:t>
      </w:r>
      <w:r w:rsidR="00C16719" w:rsidRPr="00F9681D">
        <w:rPr>
          <w:rFonts w:ascii="Cambria" w:hAnsi="Cambria"/>
          <w:sz w:val="24"/>
          <w:szCs w:val="24"/>
        </w:rPr>
        <w:t xml:space="preserve">Ο συγκεκριμένος  πίνακας κατάταξης, ο οποίος </w:t>
      </w:r>
      <w:r w:rsidR="00B13A4A" w:rsidRPr="00F9681D">
        <w:rPr>
          <w:rFonts w:ascii="Cambria" w:hAnsi="Cambria"/>
          <w:sz w:val="24"/>
          <w:szCs w:val="24"/>
        </w:rPr>
        <w:t xml:space="preserve">δημοσιεύθηκε για </w:t>
      </w:r>
      <w:r w:rsidR="00052220" w:rsidRPr="00F9681D">
        <w:rPr>
          <w:rFonts w:ascii="Cambria" w:hAnsi="Cambria"/>
          <w:b/>
          <w:sz w:val="24"/>
          <w:szCs w:val="24"/>
        </w:rPr>
        <w:t>1</w:t>
      </w:r>
      <w:r w:rsidR="00C83A0A">
        <w:rPr>
          <w:rFonts w:ascii="Cambria" w:hAnsi="Cambria"/>
          <w:b/>
          <w:sz w:val="24"/>
          <w:szCs w:val="24"/>
        </w:rPr>
        <w:t>5</w:t>
      </w:r>
      <w:r w:rsidR="00B13A4A" w:rsidRPr="00F9681D">
        <w:rPr>
          <w:rFonts w:ascii="Cambria" w:hAnsi="Cambria"/>
          <w:b/>
          <w:sz w:val="24"/>
          <w:szCs w:val="24"/>
          <w:vertAlign w:val="superscript"/>
        </w:rPr>
        <w:t>η</w:t>
      </w:r>
      <w:r w:rsidR="00B13A4A" w:rsidRPr="00F9681D">
        <w:rPr>
          <w:rFonts w:ascii="Cambria" w:hAnsi="Cambria"/>
          <w:b/>
          <w:sz w:val="24"/>
          <w:szCs w:val="24"/>
        </w:rPr>
        <w:t xml:space="preserve"> φορά</w:t>
      </w:r>
      <w:r w:rsidR="00B13A4A" w:rsidRPr="00F9681D">
        <w:rPr>
          <w:rFonts w:ascii="Cambria" w:hAnsi="Cambria"/>
          <w:sz w:val="24"/>
          <w:szCs w:val="24"/>
        </w:rPr>
        <w:t xml:space="preserve">, </w:t>
      </w:r>
      <w:r w:rsidR="00C16719" w:rsidRPr="00F9681D">
        <w:rPr>
          <w:rFonts w:ascii="Cambria" w:hAnsi="Cambria"/>
          <w:b/>
          <w:sz w:val="24"/>
          <w:szCs w:val="24"/>
        </w:rPr>
        <w:t xml:space="preserve">περιλαμβάνει </w:t>
      </w:r>
      <w:r w:rsidR="00C83A0A">
        <w:rPr>
          <w:rFonts w:ascii="Cambria" w:hAnsi="Cambria"/>
          <w:b/>
          <w:sz w:val="24"/>
          <w:szCs w:val="24"/>
        </w:rPr>
        <w:t>4331</w:t>
      </w:r>
      <w:r w:rsidR="00D054B1" w:rsidRPr="00F9681D">
        <w:rPr>
          <w:rFonts w:ascii="Cambria" w:hAnsi="Cambria"/>
          <w:b/>
          <w:sz w:val="24"/>
          <w:szCs w:val="24"/>
        </w:rPr>
        <w:t xml:space="preserve"> </w:t>
      </w:r>
      <w:r w:rsidR="00C16719" w:rsidRPr="00F9681D">
        <w:rPr>
          <w:rFonts w:ascii="Cambria" w:hAnsi="Cambria"/>
          <w:b/>
          <w:sz w:val="24"/>
          <w:szCs w:val="24"/>
        </w:rPr>
        <w:t>Πανεπιστήμια</w:t>
      </w:r>
      <w:r w:rsidR="00C16719" w:rsidRPr="00F9681D">
        <w:rPr>
          <w:rFonts w:ascii="Cambria" w:hAnsi="Cambria"/>
          <w:sz w:val="24"/>
          <w:szCs w:val="24"/>
        </w:rPr>
        <w:t xml:space="preserve">, </w:t>
      </w:r>
      <w:r w:rsidR="00B13A4A" w:rsidRPr="00F9681D">
        <w:rPr>
          <w:rFonts w:ascii="Cambria" w:hAnsi="Cambria"/>
          <w:sz w:val="24"/>
          <w:szCs w:val="24"/>
        </w:rPr>
        <w:t>μεταξύ των οποίων και</w:t>
      </w:r>
      <w:r w:rsidR="00784280" w:rsidRPr="00F9681D">
        <w:rPr>
          <w:rFonts w:ascii="Cambria" w:hAnsi="Cambria"/>
          <w:sz w:val="24"/>
          <w:szCs w:val="24"/>
        </w:rPr>
        <w:t xml:space="preserve"> </w:t>
      </w:r>
      <w:r w:rsidR="00F670A6" w:rsidRPr="00F670A6">
        <w:rPr>
          <w:rFonts w:ascii="Cambria" w:hAnsi="Cambria"/>
          <w:b/>
          <w:sz w:val="24"/>
          <w:szCs w:val="24"/>
        </w:rPr>
        <w:t>21</w:t>
      </w:r>
      <w:r w:rsidR="009C5330">
        <w:rPr>
          <w:rFonts w:ascii="Cambria" w:hAnsi="Cambria"/>
          <w:b/>
          <w:sz w:val="24"/>
          <w:szCs w:val="24"/>
        </w:rPr>
        <w:t xml:space="preserve"> </w:t>
      </w:r>
      <w:r w:rsidR="00B13A4A" w:rsidRPr="00F9681D">
        <w:rPr>
          <w:rFonts w:ascii="Cambria" w:hAnsi="Cambria"/>
          <w:b/>
          <w:sz w:val="24"/>
          <w:szCs w:val="24"/>
        </w:rPr>
        <w:t>Ελληνικά</w:t>
      </w:r>
      <w:r w:rsidR="00052220" w:rsidRPr="00F9681D">
        <w:rPr>
          <w:rFonts w:ascii="Cambria" w:hAnsi="Cambria"/>
          <w:sz w:val="24"/>
          <w:szCs w:val="24"/>
        </w:rPr>
        <w:t>.</w:t>
      </w:r>
      <w:r w:rsidR="00A83F0A" w:rsidRPr="00F9681D">
        <w:rPr>
          <w:rFonts w:ascii="Cambria" w:hAnsi="Cambria"/>
          <w:sz w:val="24"/>
          <w:szCs w:val="24"/>
        </w:rPr>
        <w:t xml:space="preserve"> </w:t>
      </w:r>
      <w:r w:rsidR="00B13A4A" w:rsidRPr="00F9681D">
        <w:rPr>
          <w:rFonts w:ascii="Cambria" w:hAnsi="Cambria"/>
          <w:sz w:val="24"/>
          <w:szCs w:val="24"/>
        </w:rPr>
        <w:t>(</w:t>
      </w:r>
      <w:r w:rsidR="000B3FF5" w:rsidRPr="00F9681D">
        <w:rPr>
          <w:rFonts w:ascii="Cambria" w:hAnsi="Cambria"/>
          <w:sz w:val="24"/>
          <w:szCs w:val="24"/>
        </w:rPr>
        <w:t xml:space="preserve">δείτε </w:t>
      </w:r>
      <w:r w:rsidR="00B13A4A" w:rsidRPr="00F9681D">
        <w:rPr>
          <w:rFonts w:ascii="Cambria" w:hAnsi="Cambria"/>
          <w:sz w:val="24"/>
          <w:szCs w:val="24"/>
        </w:rPr>
        <w:t>Πίνακα 1)</w:t>
      </w:r>
      <w:r w:rsidR="00524BC0" w:rsidRPr="00F9681D">
        <w:rPr>
          <w:rFonts w:ascii="Cambria" w:hAnsi="Cambria"/>
          <w:sz w:val="24"/>
          <w:szCs w:val="24"/>
        </w:rPr>
        <w:t>.</w:t>
      </w:r>
      <w:r w:rsidR="00721ABF" w:rsidRPr="00721ABF">
        <w:rPr>
          <w:rFonts w:ascii="Cambria" w:hAnsi="Cambria"/>
          <w:sz w:val="24"/>
          <w:szCs w:val="24"/>
        </w:rPr>
        <w:t xml:space="preserve"> </w:t>
      </w:r>
      <w:r w:rsidR="000B3FF5" w:rsidRPr="00196884">
        <w:rPr>
          <w:rFonts w:ascii="Cambria" w:hAnsi="Cambria"/>
          <w:sz w:val="24"/>
          <w:szCs w:val="24"/>
        </w:rPr>
        <w:t>Εκτός από την υψηλή αυτή θέση σε παγκόσμια επίπεδο</w:t>
      </w:r>
      <w:r w:rsidR="000B3FF5" w:rsidRPr="00196884">
        <w:rPr>
          <w:rFonts w:ascii="Cambria" w:hAnsi="Cambria"/>
          <w:b/>
          <w:sz w:val="24"/>
          <w:szCs w:val="24"/>
        </w:rPr>
        <w:t xml:space="preserve">, το ΕΚΠΑ </w:t>
      </w:r>
      <w:r w:rsidR="000B3FF5" w:rsidRPr="00196884">
        <w:rPr>
          <w:rFonts w:ascii="Cambria" w:hAnsi="Cambria"/>
          <w:sz w:val="24"/>
          <w:szCs w:val="24"/>
        </w:rPr>
        <w:t xml:space="preserve">βρίσκεται  και στην </w:t>
      </w:r>
      <w:r w:rsidR="000B3FF5" w:rsidRPr="00196884">
        <w:rPr>
          <w:rFonts w:ascii="Cambria" w:hAnsi="Cambria"/>
          <w:b/>
          <w:sz w:val="24"/>
          <w:szCs w:val="24"/>
        </w:rPr>
        <w:t>πρώτη θέση μεταξύ των ελληνικών ιδρυμάτων</w:t>
      </w:r>
      <w:r w:rsidR="000B3FF5" w:rsidRPr="00196884">
        <w:rPr>
          <w:rFonts w:ascii="Cambria" w:hAnsi="Cambria"/>
          <w:sz w:val="24"/>
          <w:szCs w:val="24"/>
        </w:rPr>
        <w:t xml:space="preserve">, </w:t>
      </w:r>
      <w:r w:rsidR="000B3FF5" w:rsidRPr="00196884">
        <w:rPr>
          <w:rFonts w:ascii="Cambria" w:hAnsi="Cambria"/>
          <w:b/>
          <w:sz w:val="24"/>
          <w:szCs w:val="24"/>
        </w:rPr>
        <w:t xml:space="preserve">με </w:t>
      </w:r>
      <w:r w:rsidR="008B3C16" w:rsidRPr="00196884">
        <w:rPr>
          <w:rFonts w:ascii="Cambria" w:hAnsi="Cambria"/>
          <w:b/>
          <w:sz w:val="24"/>
          <w:szCs w:val="24"/>
        </w:rPr>
        <w:t>2.</w:t>
      </w:r>
      <w:r w:rsidR="00C83A0A">
        <w:rPr>
          <w:rFonts w:ascii="Cambria" w:hAnsi="Cambria"/>
          <w:b/>
          <w:sz w:val="24"/>
          <w:szCs w:val="24"/>
        </w:rPr>
        <w:t>069</w:t>
      </w:r>
      <w:r w:rsidR="008B3C16" w:rsidRPr="00196884">
        <w:rPr>
          <w:rFonts w:ascii="Cambria" w:hAnsi="Cambria"/>
          <w:b/>
          <w:sz w:val="24"/>
          <w:szCs w:val="24"/>
        </w:rPr>
        <w:t>.</w:t>
      </w:r>
      <w:r w:rsidR="00C83A0A">
        <w:rPr>
          <w:rFonts w:ascii="Cambria" w:hAnsi="Cambria"/>
          <w:b/>
          <w:sz w:val="24"/>
          <w:szCs w:val="24"/>
        </w:rPr>
        <w:t>126</w:t>
      </w:r>
      <w:r w:rsidR="008B3C16" w:rsidRPr="00196884">
        <w:rPr>
          <w:rFonts w:ascii="Cambria" w:hAnsi="Cambria"/>
          <w:b/>
          <w:sz w:val="24"/>
          <w:szCs w:val="24"/>
        </w:rPr>
        <w:t xml:space="preserve"> </w:t>
      </w:r>
      <w:proofErr w:type="spellStart"/>
      <w:r w:rsidR="000B3FF5" w:rsidRPr="00196884">
        <w:rPr>
          <w:rFonts w:ascii="Cambria" w:hAnsi="Cambria"/>
          <w:b/>
          <w:sz w:val="24"/>
          <w:szCs w:val="24"/>
        </w:rPr>
        <w:t>ετεροαναφορές</w:t>
      </w:r>
      <w:proofErr w:type="spellEnd"/>
      <w:r w:rsidR="000B3FF5" w:rsidRPr="00196884">
        <w:rPr>
          <w:rFonts w:ascii="Cambria" w:hAnsi="Cambria"/>
          <w:b/>
          <w:sz w:val="24"/>
          <w:szCs w:val="24"/>
        </w:rPr>
        <w:t xml:space="preserve"> (</w:t>
      </w:r>
      <w:r w:rsidR="000B3FF5" w:rsidRPr="00196884">
        <w:rPr>
          <w:rFonts w:ascii="Cambria" w:hAnsi="Cambria"/>
          <w:b/>
          <w:sz w:val="24"/>
          <w:szCs w:val="24"/>
          <w:lang w:val="en-US"/>
        </w:rPr>
        <w:t>citations</w:t>
      </w:r>
      <w:r w:rsidR="000B3FF5" w:rsidRPr="00196884">
        <w:rPr>
          <w:rFonts w:ascii="Cambria" w:hAnsi="Cambria"/>
          <w:b/>
          <w:sz w:val="24"/>
          <w:szCs w:val="24"/>
        </w:rPr>
        <w:t>)</w:t>
      </w:r>
      <w:r w:rsidR="00C55EFA" w:rsidRPr="00196884">
        <w:rPr>
          <w:rFonts w:ascii="Cambria" w:hAnsi="Cambria"/>
          <w:b/>
          <w:sz w:val="24"/>
          <w:szCs w:val="24"/>
        </w:rPr>
        <w:t xml:space="preserve">. </w:t>
      </w:r>
      <w:r w:rsidR="000B3FF5" w:rsidRPr="00196884">
        <w:rPr>
          <w:rFonts w:ascii="Cambria" w:hAnsi="Cambria"/>
          <w:sz w:val="24"/>
          <w:szCs w:val="24"/>
        </w:rPr>
        <w:t xml:space="preserve">Η επίδοση αυτή δίνει στο ΕΚΠΑ  την </w:t>
      </w:r>
      <w:r w:rsidR="000B3FF5" w:rsidRPr="00196884">
        <w:rPr>
          <w:rFonts w:ascii="Cambria" w:hAnsi="Cambria"/>
          <w:b/>
          <w:sz w:val="24"/>
          <w:szCs w:val="24"/>
        </w:rPr>
        <w:t>1</w:t>
      </w:r>
      <w:r w:rsidR="000B3FF5" w:rsidRPr="00196884">
        <w:rPr>
          <w:rFonts w:ascii="Cambria" w:hAnsi="Cambria"/>
          <w:b/>
          <w:sz w:val="24"/>
          <w:szCs w:val="24"/>
          <w:vertAlign w:val="superscript"/>
        </w:rPr>
        <w:t>η</w:t>
      </w:r>
      <w:r w:rsidR="000B3FF5" w:rsidRPr="00196884">
        <w:rPr>
          <w:rFonts w:ascii="Cambria" w:hAnsi="Cambria"/>
          <w:b/>
          <w:sz w:val="24"/>
          <w:szCs w:val="24"/>
        </w:rPr>
        <w:t xml:space="preserve"> θέση</w:t>
      </w:r>
      <w:r w:rsidR="00196884" w:rsidRPr="00196884">
        <w:rPr>
          <w:rFonts w:ascii="Cambria" w:hAnsi="Cambria"/>
          <w:b/>
          <w:sz w:val="24"/>
          <w:szCs w:val="24"/>
        </w:rPr>
        <w:t xml:space="preserve"> τόσο</w:t>
      </w:r>
      <w:r w:rsidR="000B3FF5" w:rsidRPr="00196884">
        <w:rPr>
          <w:rFonts w:ascii="Cambria" w:hAnsi="Cambria"/>
          <w:b/>
          <w:sz w:val="24"/>
          <w:szCs w:val="24"/>
        </w:rPr>
        <w:t xml:space="preserve"> μεταξύ των </w:t>
      </w:r>
      <w:r w:rsidR="00C55EFA" w:rsidRPr="00196884">
        <w:rPr>
          <w:rFonts w:ascii="Cambria" w:hAnsi="Cambria"/>
          <w:b/>
          <w:sz w:val="24"/>
          <w:szCs w:val="24"/>
        </w:rPr>
        <w:t xml:space="preserve">βαλκανικών </w:t>
      </w:r>
      <w:r w:rsidR="000B3FF5" w:rsidRPr="00196884">
        <w:rPr>
          <w:rFonts w:ascii="Cambria" w:hAnsi="Cambria"/>
          <w:b/>
          <w:sz w:val="24"/>
          <w:szCs w:val="24"/>
        </w:rPr>
        <w:t xml:space="preserve">Πανεπιστημίων </w:t>
      </w:r>
      <w:r w:rsidR="00DB7CD9">
        <w:rPr>
          <w:rFonts w:ascii="Cambria" w:hAnsi="Cambria"/>
          <w:b/>
          <w:sz w:val="24"/>
          <w:szCs w:val="24"/>
        </w:rPr>
        <w:t xml:space="preserve">και μία θέση στο </w:t>
      </w:r>
      <w:r w:rsidR="00DB7CD9">
        <w:rPr>
          <w:rFonts w:ascii="Cambria" w:hAnsi="Cambria"/>
          <w:b/>
          <w:sz w:val="24"/>
          <w:szCs w:val="24"/>
          <w:lang w:val="en-GB"/>
        </w:rPr>
        <w:t>top</w:t>
      </w:r>
      <w:r w:rsidR="00DB7CD9" w:rsidRPr="00DB7CD9">
        <w:rPr>
          <w:rFonts w:ascii="Cambria" w:hAnsi="Cambria"/>
          <w:b/>
          <w:sz w:val="24"/>
          <w:szCs w:val="24"/>
        </w:rPr>
        <w:t xml:space="preserve"> 10 </w:t>
      </w:r>
      <w:r w:rsidR="00DB7CD9">
        <w:rPr>
          <w:rFonts w:ascii="Cambria" w:hAnsi="Cambria"/>
          <w:b/>
          <w:sz w:val="24"/>
          <w:szCs w:val="24"/>
        </w:rPr>
        <w:t xml:space="preserve">των </w:t>
      </w:r>
      <w:r w:rsidR="00C55EFA" w:rsidRPr="00196884">
        <w:rPr>
          <w:rFonts w:ascii="Cambria" w:hAnsi="Cambria"/>
          <w:b/>
          <w:sz w:val="24"/>
          <w:szCs w:val="24"/>
        </w:rPr>
        <w:t xml:space="preserve">Πανεπιστημίων </w:t>
      </w:r>
      <w:r w:rsidR="000B3FF5" w:rsidRPr="00196884">
        <w:rPr>
          <w:rFonts w:ascii="Cambria" w:hAnsi="Cambria"/>
          <w:b/>
          <w:sz w:val="24"/>
          <w:szCs w:val="24"/>
        </w:rPr>
        <w:t>της Μεσογείου</w:t>
      </w:r>
      <w:r w:rsidR="00C55EFA" w:rsidRPr="00196884">
        <w:rPr>
          <w:rFonts w:ascii="Cambria" w:hAnsi="Cambria"/>
          <w:sz w:val="24"/>
          <w:szCs w:val="24"/>
        </w:rPr>
        <w:t>.</w:t>
      </w:r>
    </w:p>
    <w:p w14:paraId="04B26037" w14:textId="7049253E" w:rsidR="00B13A4A" w:rsidRPr="008903D6" w:rsidRDefault="006A424B" w:rsidP="0071725A">
      <w:pPr>
        <w:spacing w:after="0" w:line="360" w:lineRule="auto"/>
        <w:ind w:firstLine="720"/>
        <w:jc w:val="both"/>
        <w:rPr>
          <w:rFonts w:ascii="Cambria" w:hAnsi="Cambria"/>
          <w:sz w:val="24"/>
          <w:szCs w:val="24"/>
        </w:rPr>
      </w:pPr>
      <w:r w:rsidRPr="008903D6">
        <w:rPr>
          <w:rFonts w:ascii="Cambria" w:hAnsi="Cambria"/>
          <w:sz w:val="24"/>
          <w:szCs w:val="24"/>
        </w:rPr>
        <w:t>Τ</w:t>
      </w:r>
      <w:r w:rsidR="00B13A4A" w:rsidRPr="008903D6">
        <w:rPr>
          <w:rFonts w:ascii="Cambria" w:hAnsi="Cambria"/>
          <w:sz w:val="24"/>
          <w:szCs w:val="24"/>
        </w:rPr>
        <w:t xml:space="preserve">ην «πεντάδα» των καλύτερων Ελληνικών Πανεπιστημίων συμπληρώνουν </w:t>
      </w:r>
      <w:r w:rsidRPr="008903D6">
        <w:rPr>
          <w:rFonts w:ascii="Cambria" w:hAnsi="Cambria"/>
          <w:sz w:val="24"/>
          <w:szCs w:val="24"/>
        </w:rPr>
        <w:t xml:space="preserve">το </w:t>
      </w:r>
      <w:r w:rsidRPr="008903D6">
        <w:rPr>
          <w:rFonts w:ascii="Cambria" w:hAnsi="Cambria"/>
          <w:b/>
          <w:sz w:val="24"/>
          <w:szCs w:val="24"/>
        </w:rPr>
        <w:t>Αριστοτέλειο Πανεπιστήμιο Θεσσαλονίκη</w:t>
      </w:r>
      <w:r w:rsidRPr="008903D6">
        <w:rPr>
          <w:rFonts w:ascii="Cambria" w:hAnsi="Cambria"/>
          <w:sz w:val="24"/>
          <w:szCs w:val="24"/>
        </w:rPr>
        <w:t xml:space="preserve">ς στην θέση </w:t>
      </w:r>
      <w:r w:rsidR="00D40E4D" w:rsidRPr="008903D6">
        <w:rPr>
          <w:rFonts w:ascii="Cambria" w:hAnsi="Cambria"/>
          <w:b/>
          <w:sz w:val="24"/>
          <w:szCs w:val="24"/>
        </w:rPr>
        <w:t>2</w:t>
      </w:r>
      <w:r w:rsidR="00C83A0A">
        <w:rPr>
          <w:rFonts w:ascii="Cambria" w:hAnsi="Cambria"/>
          <w:b/>
          <w:sz w:val="24"/>
          <w:szCs w:val="24"/>
        </w:rPr>
        <w:t xml:space="preserve">58 </w:t>
      </w:r>
      <w:r w:rsidR="007D10B1" w:rsidRPr="008903D6">
        <w:rPr>
          <w:rFonts w:ascii="Cambria" w:hAnsi="Cambria"/>
          <w:sz w:val="24"/>
          <w:szCs w:val="24"/>
        </w:rPr>
        <w:t xml:space="preserve">με </w:t>
      </w:r>
      <w:r w:rsidR="00C83A0A" w:rsidRPr="00C83A0A">
        <w:rPr>
          <w:rFonts w:ascii="Cambria" w:hAnsi="Cambria"/>
          <w:b/>
          <w:sz w:val="24"/>
          <w:szCs w:val="24"/>
        </w:rPr>
        <w:t>1</w:t>
      </w:r>
      <w:r w:rsidR="00585C06">
        <w:rPr>
          <w:rFonts w:ascii="Cambria" w:hAnsi="Cambria"/>
          <w:b/>
          <w:sz w:val="24"/>
          <w:szCs w:val="24"/>
        </w:rPr>
        <w:t>.</w:t>
      </w:r>
      <w:r w:rsidR="00C83A0A" w:rsidRPr="00C83A0A">
        <w:rPr>
          <w:rFonts w:ascii="Cambria" w:hAnsi="Cambria"/>
          <w:b/>
          <w:sz w:val="24"/>
          <w:szCs w:val="24"/>
        </w:rPr>
        <w:t>503</w:t>
      </w:r>
      <w:r w:rsidR="00585C06">
        <w:rPr>
          <w:rFonts w:ascii="Cambria" w:hAnsi="Cambria"/>
          <w:b/>
          <w:sz w:val="24"/>
          <w:szCs w:val="24"/>
        </w:rPr>
        <w:t>.</w:t>
      </w:r>
      <w:r w:rsidR="00C83A0A" w:rsidRPr="00C83A0A">
        <w:rPr>
          <w:rFonts w:ascii="Cambria" w:hAnsi="Cambria"/>
          <w:b/>
          <w:sz w:val="24"/>
          <w:szCs w:val="24"/>
        </w:rPr>
        <w:t>654</w:t>
      </w:r>
      <w:r w:rsidR="00C83A0A">
        <w:rPr>
          <w:rFonts w:ascii="Cambria" w:hAnsi="Cambria"/>
          <w:b/>
          <w:sz w:val="24"/>
          <w:szCs w:val="24"/>
        </w:rPr>
        <w:t xml:space="preserve"> </w:t>
      </w:r>
      <w:proofErr w:type="spellStart"/>
      <w:r w:rsidR="007D10B1" w:rsidRPr="008903D6">
        <w:rPr>
          <w:rFonts w:ascii="Cambria" w:eastAsia="Times New Roman" w:hAnsi="Cambria" w:cs="Times New Roman"/>
          <w:sz w:val="24"/>
          <w:szCs w:val="24"/>
          <w:lang w:eastAsia="el-GR"/>
        </w:rPr>
        <w:t>ετεροαναφορές</w:t>
      </w:r>
      <w:proofErr w:type="spellEnd"/>
      <w:r w:rsidRPr="008903D6">
        <w:rPr>
          <w:rFonts w:ascii="Cambria" w:hAnsi="Cambria"/>
          <w:sz w:val="24"/>
          <w:szCs w:val="24"/>
        </w:rPr>
        <w:t xml:space="preserve">, το </w:t>
      </w:r>
      <w:r w:rsidRPr="008903D6">
        <w:rPr>
          <w:rFonts w:ascii="Cambria" w:hAnsi="Cambria"/>
          <w:b/>
          <w:sz w:val="24"/>
          <w:szCs w:val="24"/>
        </w:rPr>
        <w:t>Πανεπιστήμιο Πατρών</w:t>
      </w:r>
      <w:r w:rsidRPr="008903D6">
        <w:rPr>
          <w:rFonts w:ascii="Cambria" w:hAnsi="Cambria"/>
          <w:sz w:val="24"/>
          <w:szCs w:val="24"/>
        </w:rPr>
        <w:t xml:space="preserve"> στη θέση </w:t>
      </w:r>
      <w:r w:rsidR="00D40E4D" w:rsidRPr="008903D6">
        <w:rPr>
          <w:rFonts w:ascii="Cambria" w:hAnsi="Cambria"/>
          <w:b/>
          <w:sz w:val="24"/>
          <w:szCs w:val="24"/>
        </w:rPr>
        <w:t>3</w:t>
      </w:r>
      <w:r w:rsidR="00C83A0A">
        <w:rPr>
          <w:rFonts w:ascii="Cambria" w:hAnsi="Cambria"/>
          <w:b/>
          <w:sz w:val="24"/>
          <w:szCs w:val="24"/>
        </w:rPr>
        <w:t>57</w:t>
      </w:r>
      <w:r w:rsidR="007D10B1" w:rsidRPr="008903D6">
        <w:rPr>
          <w:rFonts w:ascii="Cambria" w:hAnsi="Cambria"/>
          <w:sz w:val="24"/>
          <w:szCs w:val="24"/>
        </w:rPr>
        <w:t xml:space="preserve"> με </w:t>
      </w:r>
      <w:r w:rsidR="00C83A0A" w:rsidRPr="00C83A0A">
        <w:rPr>
          <w:rFonts w:ascii="Cambria" w:hAnsi="Cambria"/>
          <w:b/>
          <w:sz w:val="24"/>
          <w:szCs w:val="24"/>
        </w:rPr>
        <w:t>1</w:t>
      </w:r>
      <w:r w:rsidR="00585C06">
        <w:rPr>
          <w:rFonts w:ascii="Cambria" w:hAnsi="Cambria"/>
          <w:b/>
          <w:sz w:val="24"/>
          <w:szCs w:val="24"/>
        </w:rPr>
        <w:t>.</w:t>
      </w:r>
      <w:r w:rsidR="00C83A0A" w:rsidRPr="00C83A0A">
        <w:rPr>
          <w:rFonts w:ascii="Cambria" w:hAnsi="Cambria"/>
          <w:b/>
          <w:sz w:val="24"/>
          <w:szCs w:val="24"/>
        </w:rPr>
        <w:t>061</w:t>
      </w:r>
      <w:r w:rsidR="00585C06">
        <w:rPr>
          <w:rFonts w:ascii="Cambria" w:hAnsi="Cambria"/>
          <w:b/>
          <w:sz w:val="24"/>
          <w:szCs w:val="24"/>
        </w:rPr>
        <w:t>.</w:t>
      </w:r>
      <w:r w:rsidR="00C83A0A" w:rsidRPr="00C83A0A">
        <w:rPr>
          <w:rFonts w:ascii="Cambria" w:hAnsi="Cambria"/>
          <w:b/>
          <w:sz w:val="24"/>
          <w:szCs w:val="24"/>
        </w:rPr>
        <w:t>522</w:t>
      </w:r>
      <w:r w:rsidR="00C83A0A">
        <w:rPr>
          <w:rFonts w:ascii="Cambria" w:hAnsi="Cambria"/>
          <w:b/>
          <w:sz w:val="24"/>
          <w:szCs w:val="24"/>
        </w:rPr>
        <w:t xml:space="preserve"> </w:t>
      </w:r>
      <w:proofErr w:type="spellStart"/>
      <w:r w:rsidR="007D10B1" w:rsidRPr="008903D6">
        <w:rPr>
          <w:rFonts w:ascii="Cambria" w:hAnsi="Cambria"/>
          <w:sz w:val="24"/>
          <w:szCs w:val="24"/>
        </w:rPr>
        <w:t>ετεροαναφορές</w:t>
      </w:r>
      <w:proofErr w:type="spellEnd"/>
      <w:r w:rsidR="007D10B1" w:rsidRPr="008903D6">
        <w:rPr>
          <w:rFonts w:ascii="Cambria" w:hAnsi="Cambria"/>
          <w:sz w:val="24"/>
          <w:szCs w:val="24"/>
        </w:rPr>
        <w:t xml:space="preserve">, </w:t>
      </w:r>
      <w:r w:rsidR="00FC426C" w:rsidRPr="008903D6">
        <w:rPr>
          <w:rFonts w:ascii="Cambria" w:hAnsi="Cambria"/>
          <w:sz w:val="24"/>
          <w:szCs w:val="24"/>
        </w:rPr>
        <w:t xml:space="preserve">το </w:t>
      </w:r>
      <w:r w:rsidR="00FC426C" w:rsidRPr="008903D6">
        <w:rPr>
          <w:rFonts w:ascii="Cambria" w:hAnsi="Cambria"/>
          <w:b/>
          <w:sz w:val="24"/>
          <w:szCs w:val="24"/>
        </w:rPr>
        <w:t>Εθνικό Μετσόβιο Πολυτεχνείο</w:t>
      </w:r>
      <w:r w:rsidR="00FC426C" w:rsidRPr="008903D6">
        <w:rPr>
          <w:rFonts w:ascii="Cambria" w:hAnsi="Cambria"/>
          <w:sz w:val="24"/>
          <w:szCs w:val="24"/>
        </w:rPr>
        <w:t xml:space="preserve">  στη θέση </w:t>
      </w:r>
      <w:r w:rsidR="00D40E4D" w:rsidRPr="008903D6">
        <w:rPr>
          <w:rFonts w:ascii="Cambria" w:hAnsi="Cambria"/>
          <w:b/>
          <w:sz w:val="24"/>
          <w:szCs w:val="24"/>
        </w:rPr>
        <w:t>3</w:t>
      </w:r>
      <w:r w:rsidR="00C83A0A">
        <w:rPr>
          <w:rFonts w:ascii="Cambria" w:hAnsi="Cambria"/>
          <w:b/>
          <w:sz w:val="24"/>
          <w:szCs w:val="24"/>
        </w:rPr>
        <w:t xml:space="preserve">82 </w:t>
      </w:r>
      <w:r w:rsidR="00D40E4D" w:rsidRPr="008903D6">
        <w:rPr>
          <w:rFonts w:ascii="Cambria" w:hAnsi="Cambria"/>
          <w:b/>
          <w:sz w:val="24"/>
          <w:szCs w:val="24"/>
        </w:rPr>
        <w:t xml:space="preserve"> </w:t>
      </w:r>
      <w:r w:rsidR="00FC426C" w:rsidRPr="008903D6">
        <w:rPr>
          <w:rFonts w:ascii="Cambria" w:hAnsi="Cambria"/>
          <w:sz w:val="24"/>
          <w:szCs w:val="24"/>
        </w:rPr>
        <w:t xml:space="preserve">με </w:t>
      </w:r>
      <w:r w:rsidR="00C83A0A" w:rsidRPr="00C83A0A">
        <w:rPr>
          <w:rFonts w:ascii="Cambria" w:hAnsi="Cambria"/>
          <w:b/>
          <w:sz w:val="24"/>
          <w:szCs w:val="24"/>
        </w:rPr>
        <w:t>977</w:t>
      </w:r>
      <w:r w:rsidR="00585C06">
        <w:rPr>
          <w:rFonts w:ascii="Cambria" w:hAnsi="Cambria"/>
          <w:b/>
          <w:sz w:val="24"/>
          <w:szCs w:val="24"/>
        </w:rPr>
        <w:t>.</w:t>
      </w:r>
      <w:r w:rsidR="00C83A0A" w:rsidRPr="00C83A0A">
        <w:rPr>
          <w:rFonts w:ascii="Cambria" w:hAnsi="Cambria"/>
          <w:b/>
          <w:sz w:val="24"/>
          <w:szCs w:val="24"/>
        </w:rPr>
        <w:t>258</w:t>
      </w:r>
      <w:r w:rsidR="00C83A0A">
        <w:rPr>
          <w:rFonts w:ascii="Cambria" w:hAnsi="Cambria"/>
          <w:b/>
          <w:sz w:val="24"/>
          <w:szCs w:val="24"/>
        </w:rPr>
        <w:t xml:space="preserve"> </w:t>
      </w:r>
      <w:proofErr w:type="spellStart"/>
      <w:r w:rsidR="00FC426C" w:rsidRPr="008903D6">
        <w:rPr>
          <w:rFonts w:ascii="Cambria" w:hAnsi="Cambria"/>
          <w:sz w:val="24"/>
          <w:szCs w:val="24"/>
        </w:rPr>
        <w:t>ετεροαναφορές</w:t>
      </w:r>
      <w:proofErr w:type="spellEnd"/>
      <w:r w:rsidR="00FC426C" w:rsidRPr="008903D6">
        <w:rPr>
          <w:rFonts w:ascii="Cambria" w:hAnsi="Cambria"/>
          <w:sz w:val="24"/>
          <w:szCs w:val="24"/>
        </w:rPr>
        <w:t>,</w:t>
      </w:r>
      <w:r w:rsidR="00785BEF" w:rsidRPr="008903D6">
        <w:rPr>
          <w:rFonts w:ascii="Cambria" w:hAnsi="Cambria"/>
          <w:sz w:val="24"/>
          <w:szCs w:val="24"/>
        </w:rPr>
        <w:t xml:space="preserve"> </w:t>
      </w:r>
      <w:r w:rsidRPr="008903D6">
        <w:rPr>
          <w:rFonts w:ascii="Cambria" w:hAnsi="Cambria"/>
          <w:sz w:val="24"/>
          <w:szCs w:val="24"/>
        </w:rPr>
        <w:t xml:space="preserve">και το </w:t>
      </w:r>
      <w:r w:rsidRPr="008903D6">
        <w:rPr>
          <w:rFonts w:ascii="Cambria" w:hAnsi="Cambria"/>
          <w:b/>
          <w:sz w:val="24"/>
          <w:szCs w:val="24"/>
        </w:rPr>
        <w:t xml:space="preserve">Πανεπιστήμιο </w:t>
      </w:r>
      <w:r w:rsidR="00C83A0A">
        <w:rPr>
          <w:rFonts w:ascii="Cambria" w:hAnsi="Cambria"/>
          <w:b/>
          <w:sz w:val="24"/>
          <w:szCs w:val="24"/>
        </w:rPr>
        <w:t>Θεσσαλίας</w:t>
      </w:r>
      <w:r w:rsidRPr="008903D6">
        <w:rPr>
          <w:rFonts w:ascii="Cambria" w:hAnsi="Cambria"/>
          <w:sz w:val="24"/>
          <w:szCs w:val="24"/>
        </w:rPr>
        <w:t xml:space="preserve"> στη θέση </w:t>
      </w:r>
      <w:r w:rsidR="00C83A0A">
        <w:rPr>
          <w:rFonts w:ascii="Cambria" w:hAnsi="Cambria"/>
          <w:b/>
          <w:sz w:val="24"/>
          <w:szCs w:val="24"/>
        </w:rPr>
        <w:t xml:space="preserve">453 </w:t>
      </w:r>
      <w:r w:rsidR="007D10B1" w:rsidRPr="008903D6">
        <w:rPr>
          <w:rFonts w:ascii="Cambria" w:hAnsi="Cambria"/>
          <w:sz w:val="24"/>
          <w:szCs w:val="24"/>
        </w:rPr>
        <w:t xml:space="preserve"> με </w:t>
      </w:r>
      <w:r w:rsidR="00C83A0A" w:rsidRPr="00C83A0A">
        <w:rPr>
          <w:rFonts w:ascii="Cambria" w:hAnsi="Cambria"/>
          <w:b/>
          <w:sz w:val="24"/>
          <w:szCs w:val="24"/>
        </w:rPr>
        <w:t>763</w:t>
      </w:r>
      <w:r w:rsidR="00585C06">
        <w:rPr>
          <w:rFonts w:ascii="Cambria" w:hAnsi="Cambria"/>
          <w:b/>
          <w:sz w:val="24"/>
          <w:szCs w:val="24"/>
        </w:rPr>
        <w:t>.</w:t>
      </w:r>
      <w:r w:rsidR="00C83A0A" w:rsidRPr="00C83A0A">
        <w:rPr>
          <w:rFonts w:ascii="Cambria" w:hAnsi="Cambria"/>
          <w:b/>
          <w:sz w:val="24"/>
          <w:szCs w:val="24"/>
        </w:rPr>
        <w:t>875</w:t>
      </w:r>
      <w:r w:rsidR="00C83A0A">
        <w:rPr>
          <w:rFonts w:ascii="Cambria" w:hAnsi="Cambria"/>
          <w:b/>
          <w:sz w:val="24"/>
          <w:szCs w:val="24"/>
        </w:rPr>
        <w:t xml:space="preserve"> </w:t>
      </w:r>
      <w:proofErr w:type="spellStart"/>
      <w:r w:rsidR="007D10B1" w:rsidRPr="008903D6">
        <w:rPr>
          <w:rFonts w:ascii="Cambria" w:hAnsi="Cambria"/>
          <w:sz w:val="24"/>
          <w:szCs w:val="24"/>
        </w:rPr>
        <w:t>ετεροαναφορές</w:t>
      </w:r>
      <w:proofErr w:type="spellEnd"/>
      <w:r w:rsidR="007D10B1" w:rsidRPr="008903D6">
        <w:rPr>
          <w:rFonts w:ascii="Cambria" w:hAnsi="Cambria"/>
          <w:sz w:val="24"/>
          <w:szCs w:val="24"/>
        </w:rPr>
        <w:t>.</w:t>
      </w:r>
    </w:p>
    <w:p w14:paraId="3D9CD6C7" w14:textId="77777777" w:rsidR="00505563" w:rsidRDefault="00505563" w:rsidP="00EC4C3D">
      <w:pPr>
        <w:spacing w:after="0" w:line="240" w:lineRule="auto"/>
        <w:jc w:val="center"/>
        <w:rPr>
          <w:rFonts w:ascii="Cambria" w:hAnsi="Cambria"/>
          <w:b/>
          <w:sz w:val="24"/>
          <w:szCs w:val="24"/>
        </w:rPr>
        <w:sectPr w:rsidR="00505563" w:rsidSect="002B4AE4">
          <w:headerReference w:type="default" r:id="rId9"/>
          <w:footerReference w:type="even" r:id="rId10"/>
          <w:footerReference w:type="default" r:id="rId11"/>
          <w:pgSz w:w="11906" w:h="16838"/>
          <w:pgMar w:top="1440" w:right="1800" w:bottom="1440" w:left="1800" w:header="708" w:footer="708" w:gutter="0"/>
          <w:cols w:space="708"/>
          <w:docGrid w:linePitch="360"/>
        </w:sectPr>
      </w:pPr>
    </w:p>
    <w:p w14:paraId="3B03354A" w14:textId="4022B9BA" w:rsidR="00EC4C3D" w:rsidRPr="006717D1" w:rsidRDefault="00EC4C3D" w:rsidP="006717D1">
      <w:pPr>
        <w:spacing w:after="0" w:line="240" w:lineRule="auto"/>
        <w:rPr>
          <w:rFonts w:ascii="Cambria" w:hAnsi="Cambria"/>
          <w:b/>
          <w:sz w:val="24"/>
          <w:szCs w:val="24"/>
          <w:lang w:val="en-GB"/>
        </w:rPr>
      </w:pPr>
      <w:r w:rsidRPr="00595B22">
        <w:rPr>
          <w:rFonts w:ascii="Cambria" w:hAnsi="Cambria"/>
          <w:b/>
          <w:sz w:val="24"/>
          <w:szCs w:val="24"/>
        </w:rPr>
        <w:lastRenderedPageBreak/>
        <w:t>Πίνακας</w:t>
      </w:r>
      <w:r w:rsidRPr="006717D1">
        <w:rPr>
          <w:rFonts w:ascii="Cambria" w:hAnsi="Cambria"/>
          <w:b/>
          <w:sz w:val="24"/>
          <w:szCs w:val="24"/>
          <w:lang w:val="en-GB"/>
        </w:rPr>
        <w:t xml:space="preserve"> 1:</w:t>
      </w:r>
      <w:r w:rsidRPr="006717D1">
        <w:rPr>
          <w:lang w:val="en-GB"/>
        </w:rPr>
        <w:t xml:space="preserve"> </w:t>
      </w:r>
      <w:r w:rsidRPr="00595B22">
        <w:rPr>
          <w:rFonts w:ascii="Cambria" w:hAnsi="Cambria"/>
          <w:b/>
          <w:sz w:val="24"/>
          <w:szCs w:val="24"/>
        </w:rPr>
        <w:t>Κατάταξη</w:t>
      </w:r>
      <w:r w:rsidRPr="006717D1">
        <w:rPr>
          <w:rFonts w:ascii="Cambria" w:hAnsi="Cambria"/>
          <w:b/>
          <w:sz w:val="24"/>
          <w:szCs w:val="24"/>
          <w:lang w:val="en-GB"/>
        </w:rPr>
        <w:t xml:space="preserve"> </w:t>
      </w:r>
      <w:r w:rsidRPr="00595B22">
        <w:rPr>
          <w:rFonts w:ascii="Cambria" w:hAnsi="Cambria"/>
          <w:b/>
          <w:sz w:val="24"/>
          <w:szCs w:val="24"/>
        </w:rPr>
        <w:t>Ελληνικών</w:t>
      </w:r>
      <w:r w:rsidRPr="006717D1">
        <w:rPr>
          <w:rFonts w:ascii="Cambria" w:hAnsi="Cambria"/>
          <w:b/>
          <w:sz w:val="24"/>
          <w:szCs w:val="24"/>
          <w:lang w:val="en-GB"/>
        </w:rPr>
        <w:t xml:space="preserve"> </w:t>
      </w:r>
      <w:r w:rsidRPr="00595B22">
        <w:rPr>
          <w:rFonts w:ascii="Cambria" w:hAnsi="Cambria"/>
          <w:b/>
          <w:sz w:val="24"/>
          <w:szCs w:val="24"/>
        </w:rPr>
        <w:t>Πανεπιστημίων</w:t>
      </w:r>
      <w:r w:rsidRPr="006717D1">
        <w:rPr>
          <w:rFonts w:ascii="Cambria" w:hAnsi="Cambria"/>
          <w:b/>
          <w:sz w:val="24"/>
          <w:szCs w:val="24"/>
          <w:lang w:val="en-GB"/>
        </w:rPr>
        <w:t xml:space="preserve"> </w:t>
      </w:r>
      <w:r w:rsidR="006717D1">
        <w:rPr>
          <w:rFonts w:ascii="Cambria" w:hAnsi="Cambria"/>
          <w:b/>
          <w:sz w:val="24"/>
          <w:szCs w:val="24"/>
        </w:rPr>
        <w:t>στο</w:t>
      </w:r>
      <w:r w:rsidR="006717D1" w:rsidRPr="006717D1">
        <w:rPr>
          <w:rFonts w:ascii="Cambria" w:hAnsi="Cambria"/>
          <w:b/>
          <w:sz w:val="24"/>
          <w:szCs w:val="24"/>
          <w:lang w:val="en-GB"/>
        </w:rPr>
        <w:t xml:space="preserve"> </w:t>
      </w:r>
      <w:r w:rsidRPr="006717D1">
        <w:rPr>
          <w:rFonts w:ascii="Cambria" w:hAnsi="Cambria"/>
          <w:b/>
          <w:sz w:val="24"/>
          <w:szCs w:val="24"/>
          <w:lang w:val="en-GB"/>
        </w:rPr>
        <w:t>“</w:t>
      </w:r>
      <w:r w:rsidRPr="00595B22">
        <w:rPr>
          <w:rFonts w:ascii="Cambria" w:hAnsi="Cambria"/>
          <w:b/>
          <w:sz w:val="24"/>
          <w:szCs w:val="24"/>
          <w:lang w:val="en-US"/>
        </w:rPr>
        <w:t>Top</w:t>
      </w:r>
      <w:r w:rsidRPr="006717D1">
        <w:rPr>
          <w:rFonts w:ascii="Cambria" w:hAnsi="Cambria"/>
          <w:b/>
          <w:sz w:val="24"/>
          <w:szCs w:val="24"/>
          <w:lang w:val="en-GB"/>
        </w:rPr>
        <w:t xml:space="preserve"> </w:t>
      </w:r>
      <w:r w:rsidRPr="00595B22">
        <w:rPr>
          <w:rFonts w:ascii="Cambria" w:hAnsi="Cambria"/>
          <w:b/>
          <w:sz w:val="24"/>
          <w:szCs w:val="24"/>
          <w:lang w:val="en-US"/>
        </w:rPr>
        <w:t>Universities</w:t>
      </w:r>
      <w:r w:rsidRPr="006717D1">
        <w:rPr>
          <w:rFonts w:ascii="Cambria" w:hAnsi="Cambria"/>
          <w:b/>
          <w:sz w:val="24"/>
          <w:szCs w:val="24"/>
          <w:lang w:val="en-GB"/>
        </w:rPr>
        <w:t xml:space="preserve"> </w:t>
      </w:r>
      <w:r w:rsidRPr="00595B22">
        <w:rPr>
          <w:rFonts w:ascii="Cambria" w:hAnsi="Cambria"/>
          <w:b/>
          <w:sz w:val="24"/>
          <w:szCs w:val="24"/>
          <w:lang w:val="en-US"/>
        </w:rPr>
        <w:t>by</w:t>
      </w:r>
      <w:r w:rsidRPr="006717D1">
        <w:rPr>
          <w:rFonts w:ascii="Cambria" w:hAnsi="Cambria"/>
          <w:b/>
          <w:sz w:val="24"/>
          <w:szCs w:val="24"/>
          <w:lang w:val="en-GB"/>
        </w:rPr>
        <w:t xml:space="preserve"> </w:t>
      </w:r>
      <w:r w:rsidRPr="00595B22">
        <w:rPr>
          <w:rFonts w:ascii="Cambria" w:hAnsi="Cambria"/>
          <w:b/>
          <w:sz w:val="24"/>
          <w:szCs w:val="24"/>
          <w:lang w:val="en-US"/>
        </w:rPr>
        <w:t>Google</w:t>
      </w:r>
      <w:r w:rsidRPr="006717D1">
        <w:rPr>
          <w:rFonts w:ascii="Cambria" w:hAnsi="Cambria"/>
          <w:b/>
          <w:sz w:val="24"/>
          <w:szCs w:val="24"/>
          <w:lang w:val="en-GB"/>
        </w:rPr>
        <w:t xml:space="preserve"> </w:t>
      </w:r>
      <w:r w:rsidRPr="00595B22">
        <w:rPr>
          <w:rFonts w:ascii="Cambria" w:hAnsi="Cambria"/>
          <w:b/>
          <w:sz w:val="24"/>
          <w:szCs w:val="24"/>
          <w:lang w:val="en-US"/>
        </w:rPr>
        <w:t>Scholar</w:t>
      </w:r>
      <w:r w:rsidRPr="006717D1">
        <w:rPr>
          <w:rFonts w:ascii="Cambria" w:hAnsi="Cambria"/>
          <w:b/>
          <w:sz w:val="24"/>
          <w:szCs w:val="24"/>
          <w:lang w:val="en-GB"/>
        </w:rPr>
        <w:t xml:space="preserve"> </w:t>
      </w:r>
      <w:r w:rsidRPr="00595B22">
        <w:rPr>
          <w:rFonts w:ascii="Cambria" w:hAnsi="Cambria"/>
          <w:b/>
          <w:sz w:val="24"/>
          <w:szCs w:val="24"/>
          <w:lang w:val="en-US"/>
        </w:rPr>
        <w:t>Citations</w:t>
      </w:r>
      <w:r w:rsidRPr="006717D1">
        <w:rPr>
          <w:rFonts w:ascii="Cambria" w:hAnsi="Cambria"/>
          <w:b/>
          <w:sz w:val="24"/>
          <w:szCs w:val="24"/>
          <w:lang w:val="en-GB"/>
        </w:rPr>
        <w:t xml:space="preserve">” </w:t>
      </w:r>
      <w:r w:rsidRPr="00595B22">
        <w:rPr>
          <w:rFonts w:ascii="Cambria" w:hAnsi="Cambria"/>
          <w:b/>
          <w:sz w:val="24"/>
          <w:szCs w:val="24"/>
        </w:rPr>
        <w:t>της</w:t>
      </w:r>
      <w:r w:rsidRPr="006717D1">
        <w:rPr>
          <w:rFonts w:ascii="Cambria" w:hAnsi="Cambria"/>
          <w:b/>
          <w:sz w:val="24"/>
          <w:szCs w:val="24"/>
          <w:lang w:val="en-GB"/>
        </w:rPr>
        <w:t xml:space="preserve"> </w:t>
      </w:r>
      <w:r w:rsidRPr="00595B22">
        <w:rPr>
          <w:rFonts w:ascii="Cambria" w:hAnsi="Cambria"/>
          <w:b/>
          <w:sz w:val="24"/>
          <w:szCs w:val="24"/>
          <w:lang w:val="en-US"/>
        </w:rPr>
        <w:t>Webometrics</w:t>
      </w:r>
    </w:p>
    <w:tbl>
      <w:tblPr>
        <w:tblW w:w="13887" w:type="dxa"/>
        <w:tblLook w:val="04A0" w:firstRow="1" w:lastRow="0" w:firstColumn="1" w:lastColumn="0" w:noHBand="0" w:noVBand="1"/>
      </w:tblPr>
      <w:tblGrid>
        <w:gridCol w:w="6799"/>
        <w:gridCol w:w="2410"/>
        <w:gridCol w:w="2552"/>
        <w:gridCol w:w="2126"/>
      </w:tblGrid>
      <w:tr w:rsidR="006717D1" w:rsidRPr="006717D1" w14:paraId="50F21CEF" w14:textId="77777777" w:rsidTr="00585C06">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77011" w14:textId="77777777"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 xml:space="preserve">UNIVERSITY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2A3254D" w14:textId="524C5DF8"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WORLD RANK</w:t>
            </w:r>
            <w:r w:rsidR="00585C06">
              <w:rPr>
                <w:rFonts w:ascii="Cambria" w:eastAsia="Times New Roman" w:hAnsi="Cambria" w:cs="Calibri"/>
                <w:b/>
                <w:bCs/>
                <w:color w:val="000000"/>
                <w:lang w:eastAsia="el-GR"/>
              </w:rPr>
              <w:t xml:space="preserve"> 2023</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7DACED1" w14:textId="37AB42B1"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COUNTRY RANK</w:t>
            </w:r>
            <w:r w:rsidR="00585C06">
              <w:rPr>
                <w:rFonts w:ascii="Cambria" w:eastAsia="Times New Roman" w:hAnsi="Cambria" w:cs="Calibri"/>
                <w:b/>
                <w:bCs/>
                <w:color w:val="000000"/>
                <w:lang w:eastAsia="el-GR"/>
              </w:rPr>
              <w:t xml:space="preserve"> 2023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03D0B94" w14:textId="77777777" w:rsidR="006717D1" w:rsidRPr="006717D1" w:rsidRDefault="006717D1" w:rsidP="006717D1">
            <w:pPr>
              <w:spacing w:after="0" w:line="240" w:lineRule="auto"/>
              <w:jc w:val="center"/>
              <w:rPr>
                <w:rFonts w:ascii="Cambria" w:eastAsia="Times New Roman" w:hAnsi="Cambria" w:cs="Calibri"/>
                <w:b/>
                <w:bCs/>
                <w:i/>
                <w:iCs/>
                <w:color w:val="000000"/>
                <w:lang w:eastAsia="el-GR"/>
              </w:rPr>
            </w:pPr>
            <w:r w:rsidRPr="006717D1">
              <w:rPr>
                <w:rFonts w:ascii="Cambria" w:eastAsia="Times New Roman" w:hAnsi="Cambria" w:cs="Calibri"/>
                <w:b/>
                <w:bCs/>
                <w:i/>
                <w:iCs/>
                <w:color w:val="000000"/>
                <w:lang w:eastAsia="el-GR"/>
              </w:rPr>
              <w:t>CITATIONS</w:t>
            </w:r>
          </w:p>
        </w:tc>
      </w:tr>
      <w:tr w:rsidR="006717D1" w:rsidRPr="006717D1" w14:paraId="17F03283" w14:textId="77777777" w:rsidTr="00585C06">
        <w:trPr>
          <w:trHeight w:val="6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734CD370" w14:textId="77777777" w:rsidR="006717D1" w:rsidRPr="006717D1" w:rsidRDefault="006717D1" w:rsidP="006717D1">
            <w:pPr>
              <w:spacing w:after="0" w:line="240" w:lineRule="auto"/>
              <w:jc w:val="center"/>
              <w:rPr>
                <w:rFonts w:ascii="Cambria" w:eastAsia="Times New Roman" w:hAnsi="Cambria" w:cs="Calibri"/>
                <w:b/>
                <w:bCs/>
                <w:color w:val="333333"/>
                <w:lang w:val="en-GB" w:eastAsia="el-GR"/>
              </w:rPr>
            </w:pPr>
            <w:r w:rsidRPr="006717D1">
              <w:rPr>
                <w:rFonts w:ascii="Cambria" w:eastAsia="Times New Roman" w:hAnsi="Cambria" w:cs="Calibri"/>
                <w:b/>
                <w:bCs/>
                <w:color w:val="333333"/>
                <w:lang w:val="en-GB" w:eastAsia="el-GR"/>
              </w:rPr>
              <w:t xml:space="preserve">National and </w:t>
            </w:r>
            <w:proofErr w:type="spellStart"/>
            <w:r w:rsidRPr="006717D1">
              <w:rPr>
                <w:rFonts w:ascii="Cambria" w:eastAsia="Times New Roman" w:hAnsi="Cambria" w:cs="Calibri"/>
                <w:b/>
                <w:bCs/>
                <w:color w:val="333333"/>
                <w:lang w:val="en-GB" w:eastAsia="el-GR"/>
              </w:rPr>
              <w:t>Kapodistrian</w:t>
            </w:r>
            <w:proofErr w:type="spellEnd"/>
            <w:r w:rsidRPr="006717D1">
              <w:rPr>
                <w:rFonts w:ascii="Cambria" w:eastAsia="Times New Roman" w:hAnsi="Cambria" w:cs="Calibri"/>
                <w:b/>
                <w:bCs/>
                <w:color w:val="333333"/>
                <w:lang w:val="en-GB" w:eastAsia="el-GR"/>
              </w:rPr>
              <w:t xml:space="preserve"> University of Athens</w:t>
            </w:r>
          </w:p>
        </w:tc>
        <w:tc>
          <w:tcPr>
            <w:tcW w:w="2410" w:type="dxa"/>
            <w:tcBorders>
              <w:top w:val="nil"/>
              <w:left w:val="nil"/>
              <w:bottom w:val="single" w:sz="4" w:space="0" w:color="auto"/>
              <w:right w:val="single" w:sz="4" w:space="0" w:color="auto"/>
            </w:tcBorders>
            <w:shd w:val="clear" w:color="auto" w:fill="auto"/>
            <w:noWrap/>
            <w:vAlign w:val="center"/>
            <w:hideMark/>
          </w:tcPr>
          <w:p w14:paraId="65586EFD" w14:textId="77777777"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176</w:t>
            </w:r>
          </w:p>
        </w:tc>
        <w:tc>
          <w:tcPr>
            <w:tcW w:w="2552" w:type="dxa"/>
            <w:tcBorders>
              <w:top w:val="nil"/>
              <w:left w:val="nil"/>
              <w:bottom w:val="single" w:sz="4" w:space="0" w:color="auto"/>
              <w:right w:val="single" w:sz="4" w:space="0" w:color="auto"/>
            </w:tcBorders>
            <w:shd w:val="clear" w:color="auto" w:fill="auto"/>
            <w:noWrap/>
            <w:vAlign w:val="center"/>
            <w:hideMark/>
          </w:tcPr>
          <w:p w14:paraId="0CA6D121" w14:textId="77777777"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w:t>
            </w:r>
          </w:p>
        </w:tc>
        <w:tc>
          <w:tcPr>
            <w:tcW w:w="2126" w:type="dxa"/>
            <w:tcBorders>
              <w:top w:val="nil"/>
              <w:left w:val="nil"/>
              <w:bottom w:val="single" w:sz="4" w:space="0" w:color="auto"/>
              <w:right w:val="single" w:sz="4" w:space="0" w:color="auto"/>
            </w:tcBorders>
            <w:shd w:val="clear" w:color="000000" w:fill="E5E5E5"/>
            <w:vAlign w:val="center"/>
            <w:hideMark/>
          </w:tcPr>
          <w:p w14:paraId="76B1A412" w14:textId="77777777" w:rsidR="006717D1" w:rsidRPr="006717D1" w:rsidRDefault="006717D1" w:rsidP="006717D1">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2069126</w:t>
            </w:r>
          </w:p>
        </w:tc>
      </w:tr>
      <w:tr w:rsidR="006717D1" w:rsidRPr="006717D1" w14:paraId="78AB4188" w14:textId="77777777" w:rsidTr="00585C0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74CE9BAF" w14:textId="77777777" w:rsidR="006717D1" w:rsidRPr="006717D1" w:rsidRDefault="006717D1" w:rsidP="006717D1">
            <w:pPr>
              <w:spacing w:after="0" w:line="240" w:lineRule="auto"/>
              <w:jc w:val="center"/>
              <w:rPr>
                <w:rFonts w:ascii="Cambria" w:eastAsia="Times New Roman" w:hAnsi="Cambria" w:cs="Calibri"/>
                <w:b/>
                <w:bCs/>
                <w:color w:val="333333"/>
                <w:lang w:eastAsia="el-GR"/>
              </w:rPr>
            </w:pPr>
            <w:proofErr w:type="spellStart"/>
            <w:r w:rsidRPr="006717D1">
              <w:rPr>
                <w:rFonts w:ascii="Cambria" w:eastAsia="Times New Roman" w:hAnsi="Cambria" w:cs="Calibri"/>
                <w:b/>
                <w:bCs/>
                <w:color w:val="333333"/>
                <w:lang w:eastAsia="el-GR"/>
              </w:rPr>
              <w:t>Aristotle</w:t>
            </w:r>
            <w:proofErr w:type="spellEnd"/>
            <w:r w:rsidRPr="006717D1">
              <w:rPr>
                <w:rFonts w:ascii="Cambria" w:eastAsia="Times New Roman" w:hAnsi="Cambria" w:cs="Calibri"/>
                <w:b/>
                <w:bCs/>
                <w:color w:val="333333"/>
                <w:lang w:eastAsia="el-GR"/>
              </w:rPr>
              <w:t xml:space="preserve"> </w:t>
            </w:r>
            <w:proofErr w:type="spellStart"/>
            <w:r w:rsidRPr="006717D1">
              <w:rPr>
                <w:rFonts w:ascii="Cambria" w:eastAsia="Times New Roman" w:hAnsi="Cambria" w:cs="Calibri"/>
                <w:b/>
                <w:bCs/>
                <w:color w:val="333333"/>
                <w:lang w:eastAsia="el-GR"/>
              </w:rPr>
              <w:t>University</w:t>
            </w:r>
            <w:proofErr w:type="spellEnd"/>
            <w:r w:rsidRPr="006717D1">
              <w:rPr>
                <w:rFonts w:ascii="Cambria" w:eastAsia="Times New Roman" w:hAnsi="Cambria" w:cs="Calibri"/>
                <w:b/>
                <w:bCs/>
                <w:color w:val="333333"/>
                <w:lang w:eastAsia="el-GR"/>
              </w:rPr>
              <w:t xml:space="preserve"> of </w:t>
            </w:r>
            <w:proofErr w:type="spellStart"/>
            <w:r w:rsidRPr="006717D1">
              <w:rPr>
                <w:rFonts w:ascii="Cambria" w:eastAsia="Times New Roman" w:hAnsi="Cambria" w:cs="Calibri"/>
                <w:b/>
                <w:bCs/>
                <w:color w:val="333333"/>
                <w:lang w:eastAsia="el-GR"/>
              </w:rPr>
              <w:t>Thessaloniki</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35378F72" w14:textId="77777777"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258</w:t>
            </w:r>
          </w:p>
        </w:tc>
        <w:tc>
          <w:tcPr>
            <w:tcW w:w="2552" w:type="dxa"/>
            <w:tcBorders>
              <w:top w:val="nil"/>
              <w:left w:val="nil"/>
              <w:bottom w:val="single" w:sz="4" w:space="0" w:color="auto"/>
              <w:right w:val="single" w:sz="4" w:space="0" w:color="auto"/>
            </w:tcBorders>
            <w:shd w:val="clear" w:color="auto" w:fill="auto"/>
            <w:noWrap/>
            <w:vAlign w:val="center"/>
            <w:hideMark/>
          </w:tcPr>
          <w:p w14:paraId="2F86E075" w14:textId="77777777"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2</w:t>
            </w:r>
          </w:p>
        </w:tc>
        <w:tc>
          <w:tcPr>
            <w:tcW w:w="2126" w:type="dxa"/>
            <w:tcBorders>
              <w:top w:val="nil"/>
              <w:left w:val="nil"/>
              <w:bottom w:val="single" w:sz="4" w:space="0" w:color="auto"/>
              <w:right w:val="single" w:sz="4" w:space="0" w:color="auto"/>
            </w:tcBorders>
            <w:shd w:val="clear" w:color="000000" w:fill="E5E5E5"/>
            <w:vAlign w:val="center"/>
            <w:hideMark/>
          </w:tcPr>
          <w:p w14:paraId="645DAC63" w14:textId="77777777" w:rsidR="006717D1" w:rsidRPr="006717D1" w:rsidRDefault="006717D1" w:rsidP="006717D1">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1503654</w:t>
            </w:r>
          </w:p>
        </w:tc>
      </w:tr>
      <w:tr w:rsidR="006717D1" w:rsidRPr="006717D1" w14:paraId="5FDA95A8" w14:textId="77777777" w:rsidTr="00585C06">
        <w:trPr>
          <w:trHeight w:val="6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5CFDEA00" w14:textId="77777777" w:rsidR="006717D1" w:rsidRPr="006717D1" w:rsidRDefault="006717D1" w:rsidP="006717D1">
            <w:pPr>
              <w:spacing w:after="0" w:line="240" w:lineRule="auto"/>
              <w:jc w:val="center"/>
              <w:rPr>
                <w:rFonts w:ascii="Cambria" w:eastAsia="Times New Roman" w:hAnsi="Cambria" w:cs="Calibri"/>
                <w:b/>
                <w:bCs/>
                <w:color w:val="333333"/>
                <w:lang w:val="en-GB" w:eastAsia="el-GR"/>
              </w:rPr>
            </w:pPr>
            <w:r w:rsidRPr="006717D1">
              <w:rPr>
                <w:rFonts w:ascii="Cambria" w:eastAsia="Times New Roman" w:hAnsi="Cambria" w:cs="Calibri"/>
                <w:b/>
                <w:bCs/>
                <w:color w:val="333333"/>
                <w:lang w:val="en-GB" w:eastAsia="el-GR"/>
              </w:rPr>
              <w:t>University of Patras (</w:t>
            </w:r>
            <w:proofErr w:type="spellStart"/>
            <w:r w:rsidRPr="006717D1">
              <w:rPr>
                <w:rFonts w:ascii="Cambria" w:eastAsia="Times New Roman" w:hAnsi="Cambria" w:cs="Calibri"/>
                <w:b/>
                <w:bCs/>
                <w:color w:val="333333"/>
                <w:lang w:val="en-GB" w:eastAsia="el-GR"/>
              </w:rPr>
              <w:t>incl</w:t>
            </w:r>
            <w:proofErr w:type="spellEnd"/>
            <w:r w:rsidRPr="006717D1">
              <w:rPr>
                <w:rFonts w:ascii="Cambria" w:eastAsia="Times New Roman" w:hAnsi="Cambria" w:cs="Calibri"/>
                <w:b/>
                <w:bCs/>
                <w:color w:val="333333"/>
                <w:lang w:val="en-GB" w:eastAsia="el-GR"/>
              </w:rPr>
              <w:t xml:space="preserve"> University of Western Greece)</w:t>
            </w:r>
          </w:p>
        </w:tc>
        <w:tc>
          <w:tcPr>
            <w:tcW w:w="2410" w:type="dxa"/>
            <w:tcBorders>
              <w:top w:val="nil"/>
              <w:left w:val="nil"/>
              <w:bottom w:val="single" w:sz="4" w:space="0" w:color="auto"/>
              <w:right w:val="single" w:sz="4" w:space="0" w:color="auto"/>
            </w:tcBorders>
            <w:shd w:val="clear" w:color="auto" w:fill="auto"/>
            <w:noWrap/>
            <w:vAlign w:val="center"/>
            <w:hideMark/>
          </w:tcPr>
          <w:p w14:paraId="1406FBE9" w14:textId="77777777"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357</w:t>
            </w:r>
          </w:p>
        </w:tc>
        <w:tc>
          <w:tcPr>
            <w:tcW w:w="2552" w:type="dxa"/>
            <w:tcBorders>
              <w:top w:val="nil"/>
              <w:left w:val="nil"/>
              <w:bottom w:val="single" w:sz="4" w:space="0" w:color="auto"/>
              <w:right w:val="single" w:sz="4" w:space="0" w:color="auto"/>
            </w:tcBorders>
            <w:shd w:val="clear" w:color="auto" w:fill="auto"/>
            <w:noWrap/>
            <w:vAlign w:val="center"/>
            <w:hideMark/>
          </w:tcPr>
          <w:p w14:paraId="6AFAE16C" w14:textId="77777777"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3</w:t>
            </w:r>
          </w:p>
        </w:tc>
        <w:tc>
          <w:tcPr>
            <w:tcW w:w="2126" w:type="dxa"/>
            <w:tcBorders>
              <w:top w:val="nil"/>
              <w:left w:val="nil"/>
              <w:bottom w:val="single" w:sz="4" w:space="0" w:color="auto"/>
              <w:right w:val="single" w:sz="4" w:space="0" w:color="auto"/>
            </w:tcBorders>
            <w:shd w:val="clear" w:color="000000" w:fill="E5E5E5"/>
            <w:vAlign w:val="center"/>
            <w:hideMark/>
          </w:tcPr>
          <w:p w14:paraId="35A6ECE3" w14:textId="77777777" w:rsidR="006717D1" w:rsidRPr="006717D1" w:rsidRDefault="006717D1" w:rsidP="006717D1">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1061522</w:t>
            </w:r>
          </w:p>
        </w:tc>
      </w:tr>
      <w:tr w:rsidR="006717D1" w:rsidRPr="006717D1" w14:paraId="4A53A2C2" w14:textId="77777777" w:rsidTr="00585C06">
        <w:trPr>
          <w:trHeight w:val="6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5FAC3C06" w14:textId="77777777" w:rsidR="006717D1" w:rsidRPr="006717D1" w:rsidRDefault="006717D1" w:rsidP="006717D1">
            <w:pPr>
              <w:spacing w:after="0" w:line="240" w:lineRule="auto"/>
              <w:jc w:val="center"/>
              <w:rPr>
                <w:rFonts w:ascii="Cambria" w:eastAsia="Times New Roman" w:hAnsi="Cambria" w:cs="Calibri"/>
                <w:b/>
                <w:bCs/>
                <w:color w:val="333333"/>
                <w:lang w:val="en-GB" w:eastAsia="el-GR"/>
              </w:rPr>
            </w:pPr>
            <w:r w:rsidRPr="006717D1">
              <w:rPr>
                <w:rFonts w:ascii="Cambria" w:eastAsia="Times New Roman" w:hAnsi="Cambria" w:cs="Calibri"/>
                <w:b/>
                <w:bCs/>
                <w:color w:val="333333"/>
                <w:lang w:val="en-GB" w:eastAsia="el-GR"/>
              </w:rPr>
              <w:t>National Technical University of Athens</w:t>
            </w:r>
          </w:p>
        </w:tc>
        <w:tc>
          <w:tcPr>
            <w:tcW w:w="2410" w:type="dxa"/>
            <w:tcBorders>
              <w:top w:val="nil"/>
              <w:left w:val="nil"/>
              <w:bottom w:val="single" w:sz="4" w:space="0" w:color="auto"/>
              <w:right w:val="single" w:sz="4" w:space="0" w:color="auto"/>
            </w:tcBorders>
            <w:shd w:val="clear" w:color="auto" w:fill="auto"/>
            <w:noWrap/>
            <w:vAlign w:val="center"/>
            <w:hideMark/>
          </w:tcPr>
          <w:p w14:paraId="6D87A4E4" w14:textId="77777777"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382</w:t>
            </w:r>
          </w:p>
        </w:tc>
        <w:tc>
          <w:tcPr>
            <w:tcW w:w="2552" w:type="dxa"/>
            <w:tcBorders>
              <w:top w:val="nil"/>
              <w:left w:val="nil"/>
              <w:bottom w:val="single" w:sz="4" w:space="0" w:color="auto"/>
              <w:right w:val="single" w:sz="4" w:space="0" w:color="auto"/>
            </w:tcBorders>
            <w:shd w:val="clear" w:color="auto" w:fill="auto"/>
            <w:noWrap/>
            <w:vAlign w:val="center"/>
            <w:hideMark/>
          </w:tcPr>
          <w:p w14:paraId="07CDC28E" w14:textId="77777777"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4</w:t>
            </w:r>
          </w:p>
        </w:tc>
        <w:tc>
          <w:tcPr>
            <w:tcW w:w="2126" w:type="dxa"/>
            <w:tcBorders>
              <w:top w:val="nil"/>
              <w:left w:val="nil"/>
              <w:bottom w:val="single" w:sz="4" w:space="0" w:color="auto"/>
              <w:right w:val="single" w:sz="4" w:space="0" w:color="auto"/>
            </w:tcBorders>
            <w:shd w:val="clear" w:color="000000" w:fill="E5E5E5"/>
            <w:vAlign w:val="center"/>
            <w:hideMark/>
          </w:tcPr>
          <w:p w14:paraId="7BAD81A5" w14:textId="77777777" w:rsidR="006717D1" w:rsidRPr="006717D1" w:rsidRDefault="006717D1" w:rsidP="006717D1">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977258</w:t>
            </w:r>
          </w:p>
        </w:tc>
      </w:tr>
      <w:tr w:rsidR="006717D1" w:rsidRPr="006717D1" w14:paraId="13103F7F" w14:textId="77777777" w:rsidTr="00585C0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0597C439" w14:textId="77777777" w:rsidR="006717D1" w:rsidRPr="006717D1" w:rsidRDefault="006717D1" w:rsidP="006717D1">
            <w:pPr>
              <w:spacing w:after="0" w:line="240" w:lineRule="auto"/>
              <w:jc w:val="center"/>
              <w:rPr>
                <w:rFonts w:ascii="Cambria" w:eastAsia="Times New Roman" w:hAnsi="Cambria" w:cs="Calibri"/>
                <w:b/>
                <w:bCs/>
                <w:color w:val="333333"/>
                <w:lang w:eastAsia="el-GR"/>
              </w:rPr>
            </w:pPr>
            <w:proofErr w:type="spellStart"/>
            <w:r w:rsidRPr="006717D1">
              <w:rPr>
                <w:rFonts w:ascii="Cambria" w:eastAsia="Times New Roman" w:hAnsi="Cambria" w:cs="Calibri"/>
                <w:b/>
                <w:bCs/>
                <w:color w:val="333333"/>
                <w:lang w:eastAsia="el-GR"/>
              </w:rPr>
              <w:t>University</w:t>
            </w:r>
            <w:proofErr w:type="spellEnd"/>
            <w:r w:rsidRPr="006717D1">
              <w:rPr>
                <w:rFonts w:ascii="Cambria" w:eastAsia="Times New Roman" w:hAnsi="Cambria" w:cs="Calibri"/>
                <w:b/>
                <w:bCs/>
                <w:color w:val="333333"/>
                <w:lang w:eastAsia="el-GR"/>
              </w:rPr>
              <w:t xml:space="preserve"> of </w:t>
            </w:r>
            <w:proofErr w:type="spellStart"/>
            <w:r w:rsidRPr="006717D1">
              <w:rPr>
                <w:rFonts w:ascii="Cambria" w:eastAsia="Times New Roman" w:hAnsi="Cambria" w:cs="Calibri"/>
                <w:b/>
                <w:bCs/>
                <w:color w:val="333333"/>
                <w:lang w:eastAsia="el-GR"/>
              </w:rPr>
              <w:t>Thessaly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2A4F66B8" w14:textId="77777777"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453</w:t>
            </w:r>
          </w:p>
        </w:tc>
        <w:tc>
          <w:tcPr>
            <w:tcW w:w="2552" w:type="dxa"/>
            <w:tcBorders>
              <w:top w:val="nil"/>
              <w:left w:val="nil"/>
              <w:bottom w:val="single" w:sz="4" w:space="0" w:color="auto"/>
              <w:right w:val="single" w:sz="4" w:space="0" w:color="auto"/>
            </w:tcBorders>
            <w:shd w:val="clear" w:color="auto" w:fill="auto"/>
            <w:noWrap/>
            <w:vAlign w:val="center"/>
            <w:hideMark/>
          </w:tcPr>
          <w:p w14:paraId="43247A88" w14:textId="77777777" w:rsidR="006717D1" w:rsidRPr="006717D1" w:rsidRDefault="006717D1" w:rsidP="006717D1">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5</w:t>
            </w:r>
          </w:p>
        </w:tc>
        <w:tc>
          <w:tcPr>
            <w:tcW w:w="2126" w:type="dxa"/>
            <w:tcBorders>
              <w:top w:val="nil"/>
              <w:left w:val="nil"/>
              <w:bottom w:val="single" w:sz="4" w:space="0" w:color="auto"/>
              <w:right w:val="single" w:sz="4" w:space="0" w:color="auto"/>
            </w:tcBorders>
            <w:shd w:val="clear" w:color="000000" w:fill="E5E5E5"/>
            <w:vAlign w:val="center"/>
            <w:hideMark/>
          </w:tcPr>
          <w:p w14:paraId="697D9D81" w14:textId="77777777" w:rsidR="006717D1" w:rsidRPr="006717D1" w:rsidRDefault="006717D1" w:rsidP="006717D1">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763875</w:t>
            </w:r>
          </w:p>
        </w:tc>
      </w:tr>
      <w:tr w:rsidR="00F670A6" w:rsidRPr="006717D1" w14:paraId="6E656C55" w14:textId="77777777" w:rsidTr="00585C0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tcPr>
          <w:p w14:paraId="2EF360A9" w14:textId="4B0DC04F" w:rsidR="00F670A6" w:rsidRPr="00F670A6" w:rsidRDefault="00F670A6" w:rsidP="00F670A6">
            <w:pPr>
              <w:spacing w:after="0" w:line="240" w:lineRule="auto"/>
              <w:jc w:val="center"/>
              <w:rPr>
                <w:rFonts w:ascii="Cambria" w:eastAsia="Times New Roman" w:hAnsi="Cambria" w:cs="Calibri"/>
                <w:b/>
                <w:bCs/>
                <w:color w:val="333333"/>
                <w:lang w:val="en-GB" w:eastAsia="el-GR"/>
              </w:rPr>
            </w:pPr>
            <w:r>
              <w:rPr>
                <w:rFonts w:ascii="Cambria" w:eastAsia="Times New Roman" w:hAnsi="Cambria" w:cs="Calibri"/>
                <w:b/>
                <w:bCs/>
                <w:color w:val="333333"/>
                <w:lang w:val="en-GB" w:eastAsia="el-GR"/>
              </w:rPr>
              <w:t>University of Ioannina</w:t>
            </w:r>
          </w:p>
        </w:tc>
        <w:tc>
          <w:tcPr>
            <w:tcW w:w="2410" w:type="dxa"/>
            <w:tcBorders>
              <w:top w:val="nil"/>
              <w:left w:val="nil"/>
              <w:bottom w:val="single" w:sz="4" w:space="0" w:color="auto"/>
              <w:right w:val="single" w:sz="4" w:space="0" w:color="auto"/>
            </w:tcBorders>
            <w:shd w:val="clear" w:color="auto" w:fill="auto"/>
            <w:noWrap/>
            <w:vAlign w:val="center"/>
          </w:tcPr>
          <w:p w14:paraId="49D006CA" w14:textId="52D8B1F1" w:rsidR="00F670A6" w:rsidRPr="006A4C18" w:rsidRDefault="00831CC9" w:rsidP="00F670A6">
            <w:pPr>
              <w:spacing w:after="0" w:line="240" w:lineRule="auto"/>
              <w:jc w:val="center"/>
              <w:rPr>
                <w:rFonts w:ascii="Cambria" w:eastAsia="Times New Roman" w:hAnsi="Cambria" w:cs="Calibri"/>
                <w:b/>
                <w:bCs/>
                <w:color w:val="000000"/>
                <w:lang w:eastAsia="el-GR"/>
              </w:rPr>
            </w:pPr>
            <w:r>
              <w:rPr>
                <w:rFonts w:ascii="Cambria" w:eastAsia="Times New Roman" w:hAnsi="Cambria" w:cs="Calibri"/>
                <w:b/>
                <w:bCs/>
                <w:color w:val="000000"/>
                <w:lang w:val="en-GB" w:eastAsia="el-GR"/>
              </w:rPr>
              <w:t>479</w:t>
            </w:r>
          </w:p>
        </w:tc>
        <w:tc>
          <w:tcPr>
            <w:tcW w:w="2552" w:type="dxa"/>
            <w:tcBorders>
              <w:top w:val="nil"/>
              <w:left w:val="nil"/>
              <w:bottom w:val="single" w:sz="4" w:space="0" w:color="auto"/>
              <w:right w:val="single" w:sz="4" w:space="0" w:color="auto"/>
            </w:tcBorders>
            <w:shd w:val="clear" w:color="auto" w:fill="auto"/>
            <w:noWrap/>
            <w:vAlign w:val="center"/>
          </w:tcPr>
          <w:p w14:paraId="4CA15397" w14:textId="05E0540C"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6</w:t>
            </w:r>
          </w:p>
        </w:tc>
        <w:tc>
          <w:tcPr>
            <w:tcW w:w="2126" w:type="dxa"/>
            <w:tcBorders>
              <w:top w:val="nil"/>
              <w:left w:val="nil"/>
              <w:bottom w:val="single" w:sz="4" w:space="0" w:color="auto"/>
              <w:right w:val="single" w:sz="4" w:space="0" w:color="auto"/>
            </w:tcBorders>
            <w:shd w:val="clear" w:color="000000" w:fill="E5E5E5"/>
            <w:vAlign w:val="center"/>
          </w:tcPr>
          <w:p w14:paraId="6410AA62" w14:textId="495757EC" w:rsidR="00F670A6" w:rsidRPr="00F670A6" w:rsidRDefault="00F670A6" w:rsidP="00F670A6">
            <w:pPr>
              <w:spacing w:after="0" w:line="240" w:lineRule="auto"/>
              <w:jc w:val="center"/>
              <w:rPr>
                <w:rFonts w:ascii="Cambria" w:eastAsia="Times New Roman" w:hAnsi="Cambria" w:cs="Calibri"/>
                <w:color w:val="333333"/>
                <w:lang w:val="en-GB" w:eastAsia="el-GR"/>
              </w:rPr>
            </w:pPr>
            <w:r>
              <w:rPr>
                <w:rFonts w:ascii="Cambria" w:eastAsia="Times New Roman" w:hAnsi="Cambria" w:cs="Calibri"/>
                <w:color w:val="333333"/>
                <w:lang w:val="en-GB" w:eastAsia="el-GR"/>
              </w:rPr>
              <w:t>728171</w:t>
            </w:r>
          </w:p>
        </w:tc>
      </w:tr>
      <w:tr w:rsidR="00F670A6" w:rsidRPr="006717D1" w14:paraId="54714ECE"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7160B89C"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proofErr w:type="spellStart"/>
            <w:r w:rsidRPr="006717D1">
              <w:rPr>
                <w:rFonts w:ascii="Cambria" w:eastAsia="Times New Roman" w:hAnsi="Cambria" w:cs="Calibri"/>
                <w:b/>
                <w:bCs/>
                <w:color w:val="333333"/>
                <w:lang w:eastAsia="el-GR"/>
              </w:rPr>
              <w:t>Democritus</w:t>
            </w:r>
            <w:proofErr w:type="spellEnd"/>
            <w:r w:rsidRPr="006717D1">
              <w:rPr>
                <w:rFonts w:ascii="Cambria" w:eastAsia="Times New Roman" w:hAnsi="Cambria" w:cs="Calibri"/>
                <w:b/>
                <w:bCs/>
                <w:color w:val="333333"/>
                <w:lang w:eastAsia="el-GR"/>
              </w:rPr>
              <w:t xml:space="preserve"> </w:t>
            </w:r>
            <w:proofErr w:type="spellStart"/>
            <w:r w:rsidRPr="006717D1">
              <w:rPr>
                <w:rFonts w:ascii="Cambria" w:eastAsia="Times New Roman" w:hAnsi="Cambria" w:cs="Calibri"/>
                <w:b/>
                <w:bCs/>
                <w:color w:val="333333"/>
                <w:lang w:eastAsia="el-GR"/>
              </w:rPr>
              <w:t>University</w:t>
            </w:r>
            <w:proofErr w:type="spellEnd"/>
            <w:r w:rsidRPr="006717D1">
              <w:rPr>
                <w:rFonts w:ascii="Cambria" w:eastAsia="Times New Roman" w:hAnsi="Cambria" w:cs="Calibri"/>
                <w:b/>
                <w:bCs/>
                <w:color w:val="333333"/>
                <w:lang w:eastAsia="el-GR"/>
              </w:rPr>
              <w:t xml:space="preserve"> of </w:t>
            </w:r>
            <w:proofErr w:type="spellStart"/>
            <w:r w:rsidRPr="006717D1">
              <w:rPr>
                <w:rFonts w:ascii="Cambria" w:eastAsia="Times New Roman" w:hAnsi="Cambria" w:cs="Calibri"/>
                <w:b/>
                <w:bCs/>
                <w:color w:val="333333"/>
                <w:lang w:eastAsia="el-GR"/>
              </w:rPr>
              <w:t>Thrace</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269731D5"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659</w:t>
            </w:r>
          </w:p>
        </w:tc>
        <w:tc>
          <w:tcPr>
            <w:tcW w:w="2552" w:type="dxa"/>
            <w:tcBorders>
              <w:top w:val="nil"/>
              <w:left w:val="nil"/>
              <w:bottom w:val="single" w:sz="4" w:space="0" w:color="auto"/>
              <w:right w:val="single" w:sz="4" w:space="0" w:color="auto"/>
            </w:tcBorders>
            <w:shd w:val="clear" w:color="auto" w:fill="auto"/>
            <w:noWrap/>
            <w:vAlign w:val="center"/>
          </w:tcPr>
          <w:p w14:paraId="115F8748" w14:textId="0A0510F4"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7</w:t>
            </w:r>
          </w:p>
        </w:tc>
        <w:tc>
          <w:tcPr>
            <w:tcW w:w="2126" w:type="dxa"/>
            <w:tcBorders>
              <w:top w:val="nil"/>
              <w:left w:val="nil"/>
              <w:bottom w:val="single" w:sz="4" w:space="0" w:color="auto"/>
              <w:right w:val="single" w:sz="4" w:space="0" w:color="auto"/>
            </w:tcBorders>
            <w:shd w:val="clear" w:color="000000" w:fill="E5E5E5"/>
            <w:vAlign w:val="center"/>
            <w:hideMark/>
          </w:tcPr>
          <w:p w14:paraId="18D592E6"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420942</w:t>
            </w:r>
          </w:p>
        </w:tc>
      </w:tr>
      <w:tr w:rsidR="00F670A6" w:rsidRPr="006717D1" w14:paraId="09F5D54E"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19E91918"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proofErr w:type="spellStart"/>
            <w:r w:rsidRPr="006717D1">
              <w:rPr>
                <w:rFonts w:ascii="Cambria" w:eastAsia="Times New Roman" w:hAnsi="Cambria" w:cs="Calibri"/>
                <w:b/>
                <w:bCs/>
                <w:color w:val="333333"/>
                <w:lang w:eastAsia="el-GR"/>
              </w:rPr>
              <w:t>University</w:t>
            </w:r>
            <w:proofErr w:type="spellEnd"/>
            <w:r w:rsidRPr="006717D1">
              <w:rPr>
                <w:rFonts w:ascii="Cambria" w:eastAsia="Times New Roman" w:hAnsi="Cambria" w:cs="Calibri"/>
                <w:b/>
                <w:bCs/>
                <w:color w:val="333333"/>
                <w:lang w:eastAsia="el-GR"/>
              </w:rPr>
              <w:t xml:space="preserve"> of </w:t>
            </w:r>
            <w:proofErr w:type="spellStart"/>
            <w:r w:rsidRPr="006717D1">
              <w:rPr>
                <w:rFonts w:ascii="Cambria" w:eastAsia="Times New Roman" w:hAnsi="Cambria" w:cs="Calibri"/>
                <w:b/>
                <w:bCs/>
                <w:color w:val="333333"/>
                <w:lang w:eastAsia="el-GR"/>
              </w:rPr>
              <w:t>West</w:t>
            </w:r>
            <w:proofErr w:type="spellEnd"/>
            <w:r w:rsidRPr="006717D1">
              <w:rPr>
                <w:rFonts w:ascii="Cambria" w:eastAsia="Times New Roman" w:hAnsi="Cambria" w:cs="Calibri"/>
                <w:b/>
                <w:bCs/>
                <w:color w:val="333333"/>
                <w:lang w:eastAsia="el-GR"/>
              </w:rPr>
              <w:t xml:space="preserve"> </w:t>
            </w:r>
            <w:proofErr w:type="spellStart"/>
            <w:r w:rsidRPr="006717D1">
              <w:rPr>
                <w:rFonts w:ascii="Cambria" w:eastAsia="Times New Roman" w:hAnsi="Cambria" w:cs="Calibri"/>
                <w:b/>
                <w:bCs/>
                <w:color w:val="333333"/>
                <w:lang w:eastAsia="el-GR"/>
              </w:rPr>
              <w:t>Attica</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1E74628C"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840</w:t>
            </w:r>
          </w:p>
        </w:tc>
        <w:tc>
          <w:tcPr>
            <w:tcW w:w="2552" w:type="dxa"/>
            <w:tcBorders>
              <w:top w:val="nil"/>
              <w:left w:val="nil"/>
              <w:bottom w:val="single" w:sz="4" w:space="0" w:color="auto"/>
              <w:right w:val="single" w:sz="4" w:space="0" w:color="auto"/>
            </w:tcBorders>
            <w:shd w:val="clear" w:color="auto" w:fill="auto"/>
            <w:noWrap/>
            <w:vAlign w:val="center"/>
          </w:tcPr>
          <w:p w14:paraId="71F54A81" w14:textId="7F6803C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8</w:t>
            </w:r>
          </w:p>
        </w:tc>
        <w:tc>
          <w:tcPr>
            <w:tcW w:w="2126" w:type="dxa"/>
            <w:tcBorders>
              <w:top w:val="nil"/>
              <w:left w:val="nil"/>
              <w:bottom w:val="single" w:sz="4" w:space="0" w:color="auto"/>
              <w:right w:val="single" w:sz="4" w:space="0" w:color="auto"/>
            </w:tcBorders>
            <w:shd w:val="clear" w:color="000000" w:fill="E5E5E5"/>
            <w:vAlign w:val="center"/>
            <w:hideMark/>
          </w:tcPr>
          <w:p w14:paraId="6A383929"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260362</w:t>
            </w:r>
          </w:p>
        </w:tc>
      </w:tr>
      <w:tr w:rsidR="00F670A6" w:rsidRPr="006717D1" w14:paraId="1E8E8024"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3704CB08"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r w:rsidRPr="006717D1">
              <w:rPr>
                <w:rFonts w:ascii="Cambria" w:eastAsia="Times New Roman" w:hAnsi="Cambria" w:cs="Calibri"/>
                <w:b/>
                <w:bCs/>
                <w:color w:val="333333"/>
                <w:lang w:eastAsia="el-GR"/>
              </w:rPr>
              <w:t xml:space="preserve">Agricultural </w:t>
            </w:r>
            <w:proofErr w:type="spellStart"/>
            <w:r w:rsidRPr="006717D1">
              <w:rPr>
                <w:rFonts w:ascii="Cambria" w:eastAsia="Times New Roman" w:hAnsi="Cambria" w:cs="Calibri"/>
                <w:b/>
                <w:bCs/>
                <w:color w:val="333333"/>
                <w:lang w:eastAsia="el-GR"/>
              </w:rPr>
              <w:t>University</w:t>
            </w:r>
            <w:proofErr w:type="spellEnd"/>
            <w:r w:rsidRPr="006717D1">
              <w:rPr>
                <w:rFonts w:ascii="Cambria" w:eastAsia="Times New Roman" w:hAnsi="Cambria" w:cs="Calibri"/>
                <w:b/>
                <w:bCs/>
                <w:color w:val="333333"/>
                <w:lang w:eastAsia="el-GR"/>
              </w:rPr>
              <w:t xml:space="preserve"> of </w:t>
            </w:r>
            <w:proofErr w:type="spellStart"/>
            <w:r w:rsidRPr="006717D1">
              <w:rPr>
                <w:rFonts w:ascii="Cambria" w:eastAsia="Times New Roman" w:hAnsi="Cambria" w:cs="Calibri"/>
                <w:b/>
                <w:bCs/>
                <w:color w:val="333333"/>
                <w:lang w:eastAsia="el-GR"/>
              </w:rPr>
              <w:t>Athens</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4DEDC680"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845</w:t>
            </w:r>
          </w:p>
        </w:tc>
        <w:tc>
          <w:tcPr>
            <w:tcW w:w="2552" w:type="dxa"/>
            <w:tcBorders>
              <w:top w:val="nil"/>
              <w:left w:val="nil"/>
              <w:bottom w:val="single" w:sz="4" w:space="0" w:color="auto"/>
              <w:right w:val="single" w:sz="4" w:space="0" w:color="auto"/>
            </w:tcBorders>
            <w:shd w:val="clear" w:color="auto" w:fill="auto"/>
            <w:noWrap/>
            <w:vAlign w:val="center"/>
          </w:tcPr>
          <w:p w14:paraId="35E4F91D" w14:textId="5465F0C3"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9</w:t>
            </w:r>
          </w:p>
        </w:tc>
        <w:tc>
          <w:tcPr>
            <w:tcW w:w="2126" w:type="dxa"/>
            <w:tcBorders>
              <w:top w:val="nil"/>
              <w:left w:val="nil"/>
              <w:bottom w:val="single" w:sz="4" w:space="0" w:color="auto"/>
              <w:right w:val="single" w:sz="4" w:space="0" w:color="auto"/>
            </w:tcBorders>
            <w:shd w:val="clear" w:color="000000" w:fill="E5E5E5"/>
            <w:vAlign w:val="center"/>
            <w:hideMark/>
          </w:tcPr>
          <w:p w14:paraId="2C35947E"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257916</w:t>
            </w:r>
          </w:p>
        </w:tc>
      </w:tr>
      <w:tr w:rsidR="00F670A6" w:rsidRPr="006717D1" w14:paraId="618139B2" w14:textId="77777777" w:rsidTr="00F670A6">
        <w:trPr>
          <w:trHeight w:val="6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5BD69ACD" w14:textId="77777777" w:rsidR="00F670A6" w:rsidRPr="006717D1" w:rsidRDefault="00F670A6" w:rsidP="00F670A6">
            <w:pPr>
              <w:spacing w:after="0" w:line="240" w:lineRule="auto"/>
              <w:jc w:val="center"/>
              <w:rPr>
                <w:rFonts w:ascii="Cambria" w:eastAsia="Times New Roman" w:hAnsi="Cambria" w:cs="Calibri"/>
                <w:b/>
                <w:bCs/>
                <w:color w:val="333333"/>
                <w:lang w:val="en-GB" w:eastAsia="el-GR"/>
              </w:rPr>
            </w:pPr>
            <w:r w:rsidRPr="006717D1">
              <w:rPr>
                <w:rFonts w:ascii="Cambria" w:eastAsia="Times New Roman" w:hAnsi="Cambria" w:cs="Calibri"/>
                <w:b/>
                <w:bCs/>
                <w:color w:val="333333"/>
                <w:lang w:val="en-GB" w:eastAsia="el-GR"/>
              </w:rPr>
              <w:t>Athens University of Economics and Business</w:t>
            </w:r>
          </w:p>
        </w:tc>
        <w:tc>
          <w:tcPr>
            <w:tcW w:w="2410" w:type="dxa"/>
            <w:tcBorders>
              <w:top w:val="nil"/>
              <w:left w:val="nil"/>
              <w:bottom w:val="single" w:sz="4" w:space="0" w:color="auto"/>
              <w:right w:val="single" w:sz="4" w:space="0" w:color="auto"/>
            </w:tcBorders>
            <w:shd w:val="clear" w:color="auto" w:fill="auto"/>
            <w:noWrap/>
            <w:vAlign w:val="center"/>
            <w:hideMark/>
          </w:tcPr>
          <w:p w14:paraId="52FD8D61"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888</w:t>
            </w:r>
          </w:p>
        </w:tc>
        <w:tc>
          <w:tcPr>
            <w:tcW w:w="2552" w:type="dxa"/>
            <w:tcBorders>
              <w:top w:val="nil"/>
              <w:left w:val="nil"/>
              <w:bottom w:val="single" w:sz="4" w:space="0" w:color="auto"/>
              <w:right w:val="single" w:sz="4" w:space="0" w:color="auto"/>
            </w:tcBorders>
            <w:shd w:val="clear" w:color="auto" w:fill="auto"/>
            <w:noWrap/>
            <w:vAlign w:val="center"/>
          </w:tcPr>
          <w:p w14:paraId="64259316" w14:textId="65D25243"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10</w:t>
            </w:r>
          </w:p>
        </w:tc>
        <w:tc>
          <w:tcPr>
            <w:tcW w:w="2126" w:type="dxa"/>
            <w:tcBorders>
              <w:top w:val="nil"/>
              <w:left w:val="nil"/>
              <w:bottom w:val="single" w:sz="4" w:space="0" w:color="auto"/>
              <w:right w:val="single" w:sz="4" w:space="0" w:color="auto"/>
            </w:tcBorders>
            <w:shd w:val="clear" w:color="000000" w:fill="E5E5E5"/>
            <w:vAlign w:val="center"/>
            <w:hideMark/>
          </w:tcPr>
          <w:p w14:paraId="10888C76"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230764</w:t>
            </w:r>
          </w:p>
        </w:tc>
      </w:tr>
      <w:tr w:rsidR="00F670A6" w:rsidRPr="006717D1" w14:paraId="3AD7185A"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358F4FA9"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r w:rsidRPr="006717D1">
              <w:rPr>
                <w:rFonts w:ascii="Cambria" w:eastAsia="Times New Roman" w:hAnsi="Cambria" w:cs="Calibri"/>
                <w:b/>
                <w:bCs/>
                <w:color w:val="333333"/>
                <w:lang w:eastAsia="el-GR"/>
              </w:rPr>
              <w:t xml:space="preserve">Technical </w:t>
            </w:r>
            <w:proofErr w:type="spellStart"/>
            <w:r w:rsidRPr="006717D1">
              <w:rPr>
                <w:rFonts w:ascii="Cambria" w:eastAsia="Times New Roman" w:hAnsi="Cambria" w:cs="Calibri"/>
                <w:b/>
                <w:bCs/>
                <w:color w:val="333333"/>
                <w:lang w:eastAsia="el-GR"/>
              </w:rPr>
              <w:t>University</w:t>
            </w:r>
            <w:proofErr w:type="spellEnd"/>
            <w:r w:rsidRPr="006717D1">
              <w:rPr>
                <w:rFonts w:ascii="Cambria" w:eastAsia="Times New Roman" w:hAnsi="Cambria" w:cs="Calibri"/>
                <w:b/>
                <w:bCs/>
                <w:color w:val="333333"/>
                <w:lang w:eastAsia="el-GR"/>
              </w:rPr>
              <w:t xml:space="preserve"> of Crete</w:t>
            </w:r>
          </w:p>
        </w:tc>
        <w:tc>
          <w:tcPr>
            <w:tcW w:w="2410" w:type="dxa"/>
            <w:tcBorders>
              <w:top w:val="nil"/>
              <w:left w:val="nil"/>
              <w:bottom w:val="single" w:sz="4" w:space="0" w:color="auto"/>
              <w:right w:val="single" w:sz="4" w:space="0" w:color="auto"/>
            </w:tcBorders>
            <w:shd w:val="clear" w:color="auto" w:fill="auto"/>
            <w:noWrap/>
            <w:vAlign w:val="center"/>
            <w:hideMark/>
          </w:tcPr>
          <w:p w14:paraId="55EFD2BF"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997</w:t>
            </w:r>
          </w:p>
        </w:tc>
        <w:tc>
          <w:tcPr>
            <w:tcW w:w="2552" w:type="dxa"/>
            <w:tcBorders>
              <w:top w:val="nil"/>
              <w:left w:val="nil"/>
              <w:bottom w:val="single" w:sz="4" w:space="0" w:color="auto"/>
              <w:right w:val="single" w:sz="4" w:space="0" w:color="auto"/>
            </w:tcBorders>
            <w:shd w:val="clear" w:color="auto" w:fill="auto"/>
            <w:noWrap/>
            <w:vAlign w:val="center"/>
          </w:tcPr>
          <w:p w14:paraId="6C74C6BF" w14:textId="50AAC3FB"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11</w:t>
            </w:r>
          </w:p>
        </w:tc>
        <w:tc>
          <w:tcPr>
            <w:tcW w:w="2126" w:type="dxa"/>
            <w:tcBorders>
              <w:top w:val="nil"/>
              <w:left w:val="nil"/>
              <w:bottom w:val="single" w:sz="4" w:space="0" w:color="auto"/>
              <w:right w:val="single" w:sz="4" w:space="0" w:color="auto"/>
            </w:tcBorders>
            <w:shd w:val="clear" w:color="000000" w:fill="E5E5E5"/>
            <w:vAlign w:val="center"/>
            <w:hideMark/>
          </w:tcPr>
          <w:p w14:paraId="56F973AA"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184989</w:t>
            </w:r>
          </w:p>
        </w:tc>
      </w:tr>
      <w:tr w:rsidR="00F670A6" w:rsidRPr="006717D1" w14:paraId="3F0A1975"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68CDF522"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proofErr w:type="spellStart"/>
            <w:r w:rsidRPr="006717D1">
              <w:rPr>
                <w:rFonts w:ascii="Cambria" w:eastAsia="Times New Roman" w:hAnsi="Cambria" w:cs="Calibri"/>
                <w:b/>
                <w:bCs/>
                <w:color w:val="333333"/>
                <w:lang w:eastAsia="el-GR"/>
              </w:rPr>
              <w:t>University</w:t>
            </w:r>
            <w:proofErr w:type="spellEnd"/>
            <w:r w:rsidRPr="006717D1">
              <w:rPr>
                <w:rFonts w:ascii="Cambria" w:eastAsia="Times New Roman" w:hAnsi="Cambria" w:cs="Calibri"/>
                <w:b/>
                <w:bCs/>
                <w:color w:val="333333"/>
                <w:lang w:eastAsia="el-GR"/>
              </w:rPr>
              <w:t xml:space="preserve"> of </w:t>
            </w:r>
            <w:proofErr w:type="spellStart"/>
            <w:r w:rsidRPr="006717D1">
              <w:rPr>
                <w:rFonts w:ascii="Cambria" w:eastAsia="Times New Roman" w:hAnsi="Cambria" w:cs="Calibri"/>
                <w:b/>
                <w:bCs/>
                <w:color w:val="333333"/>
                <w:lang w:eastAsia="el-GR"/>
              </w:rPr>
              <w:t>Piraeus</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4041FB48"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1170</w:t>
            </w:r>
          </w:p>
        </w:tc>
        <w:tc>
          <w:tcPr>
            <w:tcW w:w="2552" w:type="dxa"/>
            <w:tcBorders>
              <w:top w:val="nil"/>
              <w:left w:val="nil"/>
              <w:bottom w:val="single" w:sz="4" w:space="0" w:color="auto"/>
              <w:right w:val="single" w:sz="4" w:space="0" w:color="auto"/>
            </w:tcBorders>
            <w:shd w:val="clear" w:color="auto" w:fill="auto"/>
            <w:noWrap/>
            <w:vAlign w:val="center"/>
          </w:tcPr>
          <w:p w14:paraId="3E51E281" w14:textId="422D66C0"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12</w:t>
            </w:r>
          </w:p>
        </w:tc>
        <w:tc>
          <w:tcPr>
            <w:tcW w:w="2126" w:type="dxa"/>
            <w:tcBorders>
              <w:top w:val="nil"/>
              <w:left w:val="nil"/>
              <w:bottom w:val="single" w:sz="4" w:space="0" w:color="auto"/>
              <w:right w:val="single" w:sz="4" w:space="0" w:color="auto"/>
            </w:tcBorders>
            <w:shd w:val="clear" w:color="000000" w:fill="E5E5E5"/>
            <w:vAlign w:val="center"/>
            <w:hideMark/>
          </w:tcPr>
          <w:p w14:paraId="666B5789"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129629</w:t>
            </w:r>
          </w:p>
        </w:tc>
      </w:tr>
      <w:tr w:rsidR="00F670A6" w:rsidRPr="006717D1" w14:paraId="40A93C84"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017F6C8F"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proofErr w:type="spellStart"/>
            <w:r w:rsidRPr="006717D1">
              <w:rPr>
                <w:rFonts w:ascii="Cambria" w:eastAsia="Times New Roman" w:hAnsi="Cambria" w:cs="Calibri"/>
                <w:b/>
                <w:bCs/>
                <w:color w:val="333333"/>
                <w:lang w:eastAsia="el-GR"/>
              </w:rPr>
              <w:t>University</w:t>
            </w:r>
            <w:proofErr w:type="spellEnd"/>
            <w:r w:rsidRPr="006717D1">
              <w:rPr>
                <w:rFonts w:ascii="Cambria" w:eastAsia="Times New Roman" w:hAnsi="Cambria" w:cs="Calibri"/>
                <w:b/>
                <w:bCs/>
                <w:color w:val="333333"/>
                <w:lang w:eastAsia="el-GR"/>
              </w:rPr>
              <w:t xml:space="preserve"> of Crete</w:t>
            </w:r>
          </w:p>
        </w:tc>
        <w:tc>
          <w:tcPr>
            <w:tcW w:w="2410" w:type="dxa"/>
            <w:tcBorders>
              <w:top w:val="nil"/>
              <w:left w:val="nil"/>
              <w:bottom w:val="single" w:sz="4" w:space="0" w:color="auto"/>
              <w:right w:val="single" w:sz="4" w:space="0" w:color="auto"/>
            </w:tcBorders>
            <w:shd w:val="clear" w:color="auto" w:fill="auto"/>
            <w:noWrap/>
            <w:vAlign w:val="center"/>
            <w:hideMark/>
          </w:tcPr>
          <w:p w14:paraId="10744F44"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1133</w:t>
            </w:r>
          </w:p>
        </w:tc>
        <w:tc>
          <w:tcPr>
            <w:tcW w:w="2552" w:type="dxa"/>
            <w:tcBorders>
              <w:top w:val="nil"/>
              <w:left w:val="nil"/>
              <w:bottom w:val="single" w:sz="4" w:space="0" w:color="auto"/>
              <w:right w:val="single" w:sz="4" w:space="0" w:color="auto"/>
            </w:tcBorders>
            <w:shd w:val="clear" w:color="auto" w:fill="auto"/>
            <w:noWrap/>
            <w:vAlign w:val="center"/>
          </w:tcPr>
          <w:p w14:paraId="5911A8B6" w14:textId="605ED8FC"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13</w:t>
            </w:r>
          </w:p>
        </w:tc>
        <w:tc>
          <w:tcPr>
            <w:tcW w:w="2126" w:type="dxa"/>
            <w:tcBorders>
              <w:top w:val="nil"/>
              <w:left w:val="nil"/>
              <w:bottom w:val="single" w:sz="4" w:space="0" w:color="auto"/>
              <w:right w:val="single" w:sz="4" w:space="0" w:color="auto"/>
            </w:tcBorders>
            <w:shd w:val="clear" w:color="000000" w:fill="E5E5E5"/>
            <w:vAlign w:val="center"/>
            <w:hideMark/>
          </w:tcPr>
          <w:p w14:paraId="15823EA0"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96377</w:t>
            </w:r>
          </w:p>
        </w:tc>
      </w:tr>
      <w:tr w:rsidR="00F670A6" w:rsidRPr="006717D1" w14:paraId="3255742E" w14:textId="77777777" w:rsidTr="00585C0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tcPr>
          <w:p w14:paraId="63D7243B" w14:textId="1E392933" w:rsidR="00F670A6" w:rsidRPr="00F670A6" w:rsidRDefault="00F670A6" w:rsidP="00F670A6">
            <w:pPr>
              <w:spacing w:after="0" w:line="240" w:lineRule="auto"/>
              <w:jc w:val="center"/>
              <w:rPr>
                <w:rFonts w:ascii="Cambria" w:eastAsia="Times New Roman" w:hAnsi="Cambria" w:cs="Calibri"/>
                <w:b/>
                <w:bCs/>
                <w:color w:val="333333"/>
                <w:lang w:val="en-GB" w:eastAsia="el-GR"/>
              </w:rPr>
            </w:pPr>
            <w:r>
              <w:rPr>
                <w:rFonts w:ascii="Cambria" w:eastAsia="Times New Roman" w:hAnsi="Cambria" w:cs="Calibri"/>
                <w:b/>
                <w:bCs/>
                <w:color w:val="333333"/>
                <w:lang w:val="en-GB" w:eastAsia="el-GR"/>
              </w:rPr>
              <w:t>University of Western Macedonia</w:t>
            </w:r>
          </w:p>
        </w:tc>
        <w:tc>
          <w:tcPr>
            <w:tcW w:w="2410" w:type="dxa"/>
            <w:tcBorders>
              <w:top w:val="nil"/>
              <w:left w:val="nil"/>
              <w:bottom w:val="single" w:sz="4" w:space="0" w:color="auto"/>
              <w:right w:val="single" w:sz="4" w:space="0" w:color="auto"/>
            </w:tcBorders>
            <w:shd w:val="clear" w:color="auto" w:fill="auto"/>
            <w:noWrap/>
            <w:vAlign w:val="center"/>
          </w:tcPr>
          <w:p w14:paraId="4F95D070"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p>
        </w:tc>
        <w:tc>
          <w:tcPr>
            <w:tcW w:w="2552" w:type="dxa"/>
            <w:tcBorders>
              <w:top w:val="nil"/>
              <w:left w:val="nil"/>
              <w:bottom w:val="single" w:sz="4" w:space="0" w:color="auto"/>
              <w:right w:val="single" w:sz="4" w:space="0" w:color="auto"/>
            </w:tcBorders>
            <w:shd w:val="clear" w:color="auto" w:fill="auto"/>
            <w:noWrap/>
            <w:vAlign w:val="center"/>
          </w:tcPr>
          <w:p w14:paraId="416A2CD5" w14:textId="31B732FC"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14</w:t>
            </w:r>
          </w:p>
        </w:tc>
        <w:tc>
          <w:tcPr>
            <w:tcW w:w="2126" w:type="dxa"/>
            <w:tcBorders>
              <w:top w:val="nil"/>
              <w:left w:val="nil"/>
              <w:bottom w:val="single" w:sz="4" w:space="0" w:color="auto"/>
              <w:right w:val="single" w:sz="4" w:space="0" w:color="auto"/>
            </w:tcBorders>
            <w:shd w:val="clear" w:color="000000" w:fill="E5E5E5"/>
            <w:vAlign w:val="center"/>
          </w:tcPr>
          <w:p w14:paraId="2146C08C" w14:textId="1716A554" w:rsidR="00F670A6" w:rsidRPr="00F670A6" w:rsidRDefault="00F670A6" w:rsidP="00F670A6">
            <w:pPr>
              <w:spacing w:after="0" w:line="240" w:lineRule="auto"/>
              <w:jc w:val="center"/>
              <w:rPr>
                <w:rFonts w:ascii="Cambria" w:eastAsia="Times New Roman" w:hAnsi="Cambria" w:cs="Calibri"/>
                <w:color w:val="333333"/>
                <w:lang w:val="en-GB" w:eastAsia="el-GR"/>
              </w:rPr>
            </w:pPr>
            <w:r>
              <w:rPr>
                <w:rFonts w:ascii="Cambria" w:eastAsia="Times New Roman" w:hAnsi="Cambria" w:cs="Calibri"/>
                <w:color w:val="333333"/>
                <w:lang w:val="en-GB" w:eastAsia="el-GR"/>
              </w:rPr>
              <w:t>90671</w:t>
            </w:r>
          </w:p>
        </w:tc>
      </w:tr>
      <w:tr w:rsidR="00F670A6" w:rsidRPr="006717D1" w14:paraId="501AEC71"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37837D3A"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r w:rsidRPr="006717D1">
              <w:rPr>
                <w:rFonts w:ascii="Cambria" w:eastAsia="Times New Roman" w:hAnsi="Cambria" w:cs="Calibri"/>
                <w:b/>
                <w:bCs/>
                <w:color w:val="333333"/>
                <w:lang w:eastAsia="el-GR"/>
              </w:rPr>
              <w:t xml:space="preserve">Hellenic </w:t>
            </w:r>
            <w:proofErr w:type="spellStart"/>
            <w:r w:rsidRPr="006717D1">
              <w:rPr>
                <w:rFonts w:ascii="Cambria" w:eastAsia="Times New Roman" w:hAnsi="Cambria" w:cs="Calibri"/>
                <w:b/>
                <w:bCs/>
                <w:color w:val="333333"/>
                <w:lang w:eastAsia="el-GR"/>
              </w:rPr>
              <w:t>Mediterranean</w:t>
            </w:r>
            <w:proofErr w:type="spellEnd"/>
            <w:r w:rsidRPr="006717D1">
              <w:rPr>
                <w:rFonts w:ascii="Cambria" w:eastAsia="Times New Roman" w:hAnsi="Cambria" w:cs="Calibri"/>
                <w:b/>
                <w:bCs/>
                <w:color w:val="333333"/>
                <w:lang w:eastAsia="el-GR"/>
              </w:rPr>
              <w:t xml:space="preserve"> </w:t>
            </w:r>
            <w:proofErr w:type="spellStart"/>
            <w:r w:rsidRPr="006717D1">
              <w:rPr>
                <w:rFonts w:ascii="Cambria" w:eastAsia="Times New Roman" w:hAnsi="Cambria" w:cs="Calibri"/>
                <w:b/>
                <w:bCs/>
                <w:color w:val="333333"/>
                <w:lang w:eastAsia="el-GR"/>
              </w:rPr>
              <w:t>University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4A67FBC7"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1407</w:t>
            </w:r>
          </w:p>
        </w:tc>
        <w:tc>
          <w:tcPr>
            <w:tcW w:w="2552" w:type="dxa"/>
            <w:tcBorders>
              <w:top w:val="nil"/>
              <w:left w:val="nil"/>
              <w:bottom w:val="single" w:sz="4" w:space="0" w:color="auto"/>
              <w:right w:val="single" w:sz="4" w:space="0" w:color="auto"/>
            </w:tcBorders>
            <w:shd w:val="clear" w:color="auto" w:fill="auto"/>
            <w:noWrap/>
            <w:vAlign w:val="center"/>
          </w:tcPr>
          <w:p w14:paraId="1232D5BE" w14:textId="5C2BB58D"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15</w:t>
            </w:r>
          </w:p>
        </w:tc>
        <w:tc>
          <w:tcPr>
            <w:tcW w:w="2126" w:type="dxa"/>
            <w:tcBorders>
              <w:top w:val="nil"/>
              <w:left w:val="nil"/>
              <w:bottom w:val="single" w:sz="4" w:space="0" w:color="auto"/>
              <w:right w:val="single" w:sz="4" w:space="0" w:color="auto"/>
            </w:tcBorders>
            <w:shd w:val="clear" w:color="000000" w:fill="E5E5E5"/>
            <w:vAlign w:val="center"/>
            <w:hideMark/>
          </w:tcPr>
          <w:p w14:paraId="433E8256"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82868</w:t>
            </w:r>
          </w:p>
        </w:tc>
      </w:tr>
      <w:tr w:rsidR="00F670A6" w:rsidRPr="006717D1" w14:paraId="705302BB"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33ED84AB"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r w:rsidRPr="006717D1">
              <w:rPr>
                <w:rFonts w:ascii="Cambria" w:eastAsia="Times New Roman" w:hAnsi="Cambria" w:cs="Calibri"/>
                <w:b/>
                <w:bCs/>
                <w:color w:val="333333"/>
                <w:lang w:eastAsia="el-GR"/>
              </w:rPr>
              <w:t xml:space="preserve">International </w:t>
            </w:r>
            <w:proofErr w:type="spellStart"/>
            <w:r w:rsidRPr="006717D1">
              <w:rPr>
                <w:rFonts w:ascii="Cambria" w:eastAsia="Times New Roman" w:hAnsi="Cambria" w:cs="Calibri"/>
                <w:b/>
                <w:bCs/>
                <w:color w:val="333333"/>
                <w:lang w:eastAsia="el-GR"/>
              </w:rPr>
              <w:t>Helenic</w:t>
            </w:r>
            <w:proofErr w:type="spellEnd"/>
            <w:r w:rsidRPr="006717D1">
              <w:rPr>
                <w:rFonts w:ascii="Cambria" w:eastAsia="Times New Roman" w:hAnsi="Cambria" w:cs="Calibri"/>
                <w:b/>
                <w:bCs/>
                <w:color w:val="333333"/>
                <w:lang w:eastAsia="el-GR"/>
              </w:rPr>
              <w:t xml:space="preserve"> </w:t>
            </w:r>
            <w:proofErr w:type="spellStart"/>
            <w:r w:rsidRPr="006717D1">
              <w:rPr>
                <w:rFonts w:ascii="Cambria" w:eastAsia="Times New Roman" w:hAnsi="Cambria" w:cs="Calibri"/>
                <w:b/>
                <w:bCs/>
                <w:color w:val="333333"/>
                <w:lang w:eastAsia="el-GR"/>
              </w:rPr>
              <w:t>University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3A0750E3"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1508</w:t>
            </w:r>
          </w:p>
        </w:tc>
        <w:tc>
          <w:tcPr>
            <w:tcW w:w="2552" w:type="dxa"/>
            <w:tcBorders>
              <w:top w:val="nil"/>
              <w:left w:val="nil"/>
              <w:bottom w:val="single" w:sz="4" w:space="0" w:color="auto"/>
              <w:right w:val="single" w:sz="4" w:space="0" w:color="auto"/>
            </w:tcBorders>
            <w:shd w:val="clear" w:color="auto" w:fill="auto"/>
            <w:noWrap/>
            <w:vAlign w:val="center"/>
          </w:tcPr>
          <w:p w14:paraId="45B6FA38" w14:textId="13E0D16B"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16</w:t>
            </w:r>
          </w:p>
        </w:tc>
        <w:tc>
          <w:tcPr>
            <w:tcW w:w="2126" w:type="dxa"/>
            <w:tcBorders>
              <w:top w:val="nil"/>
              <w:left w:val="nil"/>
              <w:bottom w:val="single" w:sz="4" w:space="0" w:color="auto"/>
              <w:right w:val="single" w:sz="4" w:space="0" w:color="auto"/>
            </w:tcBorders>
            <w:shd w:val="clear" w:color="000000" w:fill="E5E5E5"/>
            <w:vAlign w:val="center"/>
            <w:hideMark/>
          </w:tcPr>
          <w:p w14:paraId="17AA0373"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70190</w:t>
            </w:r>
          </w:p>
        </w:tc>
      </w:tr>
      <w:tr w:rsidR="00F670A6" w:rsidRPr="006717D1" w14:paraId="4C8499C8"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3B9CA35D"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proofErr w:type="spellStart"/>
            <w:r w:rsidRPr="006717D1">
              <w:rPr>
                <w:rFonts w:ascii="Cambria" w:eastAsia="Times New Roman" w:hAnsi="Cambria" w:cs="Calibri"/>
                <w:b/>
                <w:bCs/>
                <w:color w:val="333333"/>
                <w:lang w:eastAsia="el-GR"/>
              </w:rPr>
              <w:t>University</w:t>
            </w:r>
            <w:proofErr w:type="spellEnd"/>
            <w:r w:rsidRPr="006717D1">
              <w:rPr>
                <w:rFonts w:ascii="Cambria" w:eastAsia="Times New Roman" w:hAnsi="Cambria" w:cs="Calibri"/>
                <w:b/>
                <w:bCs/>
                <w:color w:val="333333"/>
                <w:lang w:eastAsia="el-GR"/>
              </w:rPr>
              <w:t xml:space="preserve"> of </w:t>
            </w:r>
            <w:proofErr w:type="spellStart"/>
            <w:r w:rsidRPr="006717D1">
              <w:rPr>
                <w:rFonts w:ascii="Cambria" w:eastAsia="Times New Roman" w:hAnsi="Cambria" w:cs="Calibri"/>
                <w:b/>
                <w:bCs/>
                <w:color w:val="333333"/>
                <w:lang w:eastAsia="el-GR"/>
              </w:rPr>
              <w:t>Peloponnese</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03340220"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1517</w:t>
            </w:r>
          </w:p>
        </w:tc>
        <w:tc>
          <w:tcPr>
            <w:tcW w:w="2552" w:type="dxa"/>
            <w:tcBorders>
              <w:top w:val="nil"/>
              <w:left w:val="nil"/>
              <w:bottom w:val="single" w:sz="4" w:space="0" w:color="auto"/>
              <w:right w:val="single" w:sz="4" w:space="0" w:color="auto"/>
            </w:tcBorders>
            <w:shd w:val="clear" w:color="auto" w:fill="auto"/>
            <w:noWrap/>
            <w:vAlign w:val="center"/>
          </w:tcPr>
          <w:p w14:paraId="7D424935" w14:textId="32CEBEA1"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17</w:t>
            </w:r>
          </w:p>
        </w:tc>
        <w:tc>
          <w:tcPr>
            <w:tcW w:w="2126" w:type="dxa"/>
            <w:tcBorders>
              <w:top w:val="nil"/>
              <w:left w:val="nil"/>
              <w:bottom w:val="single" w:sz="4" w:space="0" w:color="auto"/>
              <w:right w:val="single" w:sz="4" w:space="0" w:color="auto"/>
            </w:tcBorders>
            <w:shd w:val="clear" w:color="000000" w:fill="E5E5E5"/>
            <w:vAlign w:val="center"/>
            <w:hideMark/>
          </w:tcPr>
          <w:p w14:paraId="72FF7050"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69076</w:t>
            </w:r>
          </w:p>
        </w:tc>
      </w:tr>
      <w:tr w:rsidR="00F670A6" w:rsidRPr="006717D1" w14:paraId="2A6E1086"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160C7D14"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proofErr w:type="spellStart"/>
            <w:r w:rsidRPr="006717D1">
              <w:rPr>
                <w:rFonts w:ascii="Cambria" w:eastAsia="Times New Roman" w:hAnsi="Cambria" w:cs="Calibri"/>
                <w:b/>
                <w:bCs/>
                <w:color w:val="333333"/>
                <w:lang w:eastAsia="el-GR"/>
              </w:rPr>
              <w:t>Harokopio</w:t>
            </w:r>
            <w:proofErr w:type="spellEnd"/>
            <w:r w:rsidRPr="006717D1">
              <w:rPr>
                <w:rFonts w:ascii="Cambria" w:eastAsia="Times New Roman" w:hAnsi="Cambria" w:cs="Calibri"/>
                <w:b/>
                <w:bCs/>
                <w:color w:val="333333"/>
                <w:lang w:eastAsia="el-GR"/>
              </w:rPr>
              <w:t xml:space="preserve"> </w:t>
            </w:r>
            <w:proofErr w:type="spellStart"/>
            <w:r w:rsidRPr="006717D1">
              <w:rPr>
                <w:rFonts w:ascii="Cambria" w:eastAsia="Times New Roman" w:hAnsi="Cambria" w:cs="Calibri"/>
                <w:b/>
                <w:bCs/>
                <w:color w:val="333333"/>
                <w:lang w:eastAsia="el-GR"/>
              </w:rPr>
              <w:t>University</w:t>
            </w:r>
            <w:proofErr w:type="spellEnd"/>
            <w:r w:rsidRPr="006717D1">
              <w:rPr>
                <w:rFonts w:ascii="Cambria" w:eastAsia="Times New Roman" w:hAnsi="Cambria" w:cs="Calibri"/>
                <w:b/>
                <w:bCs/>
                <w:color w:val="333333"/>
                <w:lang w:eastAsia="el-GR"/>
              </w:rPr>
              <w:t xml:space="preserve"> of </w:t>
            </w:r>
            <w:proofErr w:type="spellStart"/>
            <w:r w:rsidRPr="006717D1">
              <w:rPr>
                <w:rFonts w:ascii="Cambria" w:eastAsia="Times New Roman" w:hAnsi="Cambria" w:cs="Calibri"/>
                <w:b/>
                <w:bCs/>
                <w:color w:val="333333"/>
                <w:lang w:eastAsia="el-GR"/>
              </w:rPr>
              <w:t>Athens</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78271F8F"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1534</w:t>
            </w:r>
          </w:p>
        </w:tc>
        <w:tc>
          <w:tcPr>
            <w:tcW w:w="2552" w:type="dxa"/>
            <w:tcBorders>
              <w:top w:val="nil"/>
              <w:left w:val="nil"/>
              <w:bottom w:val="single" w:sz="4" w:space="0" w:color="auto"/>
              <w:right w:val="single" w:sz="4" w:space="0" w:color="auto"/>
            </w:tcBorders>
            <w:shd w:val="clear" w:color="auto" w:fill="auto"/>
            <w:noWrap/>
            <w:vAlign w:val="center"/>
          </w:tcPr>
          <w:p w14:paraId="0FF2B31A" w14:textId="4073E84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18</w:t>
            </w:r>
          </w:p>
        </w:tc>
        <w:tc>
          <w:tcPr>
            <w:tcW w:w="2126" w:type="dxa"/>
            <w:tcBorders>
              <w:top w:val="nil"/>
              <w:left w:val="nil"/>
              <w:bottom w:val="single" w:sz="4" w:space="0" w:color="auto"/>
              <w:right w:val="single" w:sz="4" w:space="0" w:color="auto"/>
            </w:tcBorders>
            <w:shd w:val="clear" w:color="000000" w:fill="E5E5E5"/>
            <w:vAlign w:val="center"/>
            <w:hideMark/>
          </w:tcPr>
          <w:p w14:paraId="6CCDB38D"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67289</w:t>
            </w:r>
          </w:p>
        </w:tc>
      </w:tr>
      <w:tr w:rsidR="00F670A6" w:rsidRPr="006717D1" w14:paraId="7AB00EC2"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5B7CB886"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r w:rsidRPr="006717D1">
              <w:rPr>
                <w:rFonts w:ascii="Cambria" w:eastAsia="Times New Roman" w:hAnsi="Cambria" w:cs="Calibri"/>
                <w:b/>
                <w:bCs/>
                <w:color w:val="333333"/>
                <w:lang w:eastAsia="el-GR"/>
              </w:rPr>
              <w:t xml:space="preserve">Hellenic </w:t>
            </w:r>
            <w:proofErr w:type="spellStart"/>
            <w:r w:rsidRPr="006717D1">
              <w:rPr>
                <w:rFonts w:ascii="Cambria" w:eastAsia="Times New Roman" w:hAnsi="Cambria" w:cs="Calibri"/>
                <w:b/>
                <w:bCs/>
                <w:color w:val="333333"/>
                <w:lang w:eastAsia="el-GR"/>
              </w:rPr>
              <w:t>Open</w:t>
            </w:r>
            <w:proofErr w:type="spellEnd"/>
            <w:r w:rsidRPr="006717D1">
              <w:rPr>
                <w:rFonts w:ascii="Cambria" w:eastAsia="Times New Roman" w:hAnsi="Cambria" w:cs="Calibri"/>
                <w:b/>
                <w:bCs/>
                <w:color w:val="333333"/>
                <w:lang w:eastAsia="el-GR"/>
              </w:rPr>
              <w:t xml:space="preserve"> </w:t>
            </w:r>
            <w:proofErr w:type="spellStart"/>
            <w:r w:rsidRPr="006717D1">
              <w:rPr>
                <w:rFonts w:ascii="Cambria" w:eastAsia="Times New Roman" w:hAnsi="Cambria" w:cs="Calibri"/>
                <w:b/>
                <w:bCs/>
                <w:color w:val="333333"/>
                <w:lang w:eastAsia="el-GR"/>
              </w:rPr>
              <w:t>University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5ABFD055"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1929</w:t>
            </w:r>
          </w:p>
        </w:tc>
        <w:tc>
          <w:tcPr>
            <w:tcW w:w="2552" w:type="dxa"/>
            <w:tcBorders>
              <w:top w:val="nil"/>
              <w:left w:val="nil"/>
              <w:bottom w:val="single" w:sz="4" w:space="0" w:color="auto"/>
              <w:right w:val="single" w:sz="4" w:space="0" w:color="auto"/>
            </w:tcBorders>
            <w:shd w:val="clear" w:color="auto" w:fill="auto"/>
            <w:noWrap/>
            <w:vAlign w:val="center"/>
          </w:tcPr>
          <w:p w14:paraId="0BA83D0D" w14:textId="39A2B1B4"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19</w:t>
            </w:r>
          </w:p>
        </w:tc>
        <w:tc>
          <w:tcPr>
            <w:tcW w:w="2126" w:type="dxa"/>
            <w:tcBorders>
              <w:top w:val="nil"/>
              <w:left w:val="nil"/>
              <w:bottom w:val="single" w:sz="4" w:space="0" w:color="auto"/>
              <w:right w:val="single" w:sz="4" w:space="0" w:color="auto"/>
            </w:tcBorders>
            <w:shd w:val="clear" w:color="000000" w:fill="E5E5E5"/>
            <w:vAlign w:val="center"/>
            <w:hideMark/>
          </w:tcPr>
          <w:p w14:paraId="503ACBFA"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34117</w:t>
            </w:r>
          </w:p>
        </w:tc>
      </w:tr>
      <w:tr w:rsidR="00F670A6" w:rsidRPr="006717D1" w14:paraId="6D8BCDCE" w14:textId="77777777" w:rsidTr="00F670A6">
        <w:trPr>
          <w:trHeight w:val="3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4F33199E" w14:textId="77777777" w:rsidR="00F670A6" w:rsidRPr="006717D1" w:rsidRDefault="00F670A6" w:rsidP="00F670A6">
            <w:pPr>
              <w:spacing w:after="0" w:line="240" w:lineRule="auto"/>
              <w:jc w:val="center"/>
              <w:rPr>
                <w:rFonts w:ascii="Cambria" w:eastAsia="Times New Roman" w:hAnsi="Cambria" w:cs="Calibri"/>
                <w:b/>
                <w:bCs/>
                <w:color w:val="333333"/>
                <w:lang w:eastAsia="el-GR"/>
              </w:rPr>
            </w:pPr>
            <w:r w:rsidRPr="006717D1">
              <w:rPr>
                <w:rFonts w:ascii="Cambria" w:eastAsia="Times New Roman" w:hAnsi="Cambria" w:cs="Calibri"/>
                <w:b/>
                <w:bCs/>
                <w:color w:val="333333"/>
                <w:lang w:eastAsia="el-GR"/>
              </w:rPr>
              <w:t xml:space="preserve">Ionian </w:t>
            </w:r>
            <w:proofErr w:type="spellStart"/>
            <w:r w:rsidRPr="006717D1">
              <w:rPr>
                <w:rFonts w:ascii="Cambria" w:eastAsia="Times New Roman" w:hAnsi="Cambria" w:cs="Calibri"/>
                <w:b/>
                <w:bCs/>
                <w:color w:val="333333"/>
                <w:lang w:eastAsia="el-GR"/>
              </w:rPr>
              <w:t>University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766AA706"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1994</w:t>
            </w:r>
          </w:p>
        </w:tc>
        <w:tc>
          <w:tcPr>
            <w:tcW w:w="2552" w:type="dxa"/>
            <w:tcBorders>
              <w:top w:val="nil"/>
              <w:left w:val="nil"/>
              <w:bottom w:val="single" w:sz="4" w:space="0" w:color="auto"/>
              <w:right w:val="single" w:sz="4" w:space="0" w:color="auto"/>
            </w:tcBorders>
            <w:shd w:val="clear" w:color="auto" w:fill="auto"/>
            <w:noWrap/>
            <w:vAlign w:val="center"/>
          </w:tcPr>
          <w:p w14:paraId="74968F35" w14:textId="4B3E4C27" w:rsidR="00F670A6" w:rsidRPr="00F670A6" w:rsidRDefault="00F670A6" w:rsidP="00F670A6">
            <w:pPr>
              <w:spacing w:after="0" w:line="240" w:lineRule="auto"/>
              <w:jc w:val="center"/>
              <w:rPr>
                <w:rFonts w:ascii="Cambria" w:eastAsia="Times New Roman" w:hAnsi="Cambria" w:cs="Calibri"/>
                <w:b/>
                <w:bCs/>
                <w:color w:val="000000"/>
                <w:lang w:val="en-GB" w:eastAsia="el-GR"/>
              </w:rPr>
            </w:pPr>
            <w:r>
              <w:rPr>
                <w:rFonts w:ascii="Cambria" w:eastAsia="Times New Roman" w:hAnsi="Cambria" w:cs="Calibri"/>
                <w:b/>
                <w:bCs/>
                <w:color w:val="000000"/>
                <w:lang w:val="en-GB" w:eastAsia="el-GR"/>
              </w:rPr>
              <w:t>20</w:t>
            </w:r>
          </w:p>
        </w:tc>
        <w:tc>
          <w:tcPr>
            <w:tcW w:w="2126" w:type="dxa"/>
            <w:tcBorders>
              <w:top w:val="nil"/>
              <w:left w:val="nil"/>
              <w:bottom w:val="single" w:sz="4" w:space="0" w:color="auto"/>
              <w:right w:val="single" w:sz="4" w:space="0" w:color="auto"/>
            </w:tcBorders>
            <w:shd w:val="clear" w:color="000000" w:fill="E5E5E5"/>
            <w:vAlign w:val="center"/>
            <w:hideMark/>
          </w:tcPr>
          <w:p w14:paraId="4F00D22C"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31259</w:t>
            </w:r>
          </w:p>
        </w:tc>
      </w:tr>
      <w:tr w:rsidR="00F670A6" w:rsidRPr="006717D1" w14:paraId="08892560" w14:textId="77777777" w:rsidTr="00F670A6">
        <w:trPr>
          <w:trHeight w:val="600"/>
        </w:trPr>
        <w:tc>
          <w:tcPr>
            <w:tcW w:w="6799" w:type="dxa"/>
            <w:tcBorders>
              <w:top w:val="nil"/>
              <w:left w:val="single" w:sz="4" w:space="0" w:color="auto"/>
              <w:bottom w:val="single" w:sz="4" w:space="0" w:color="auto"/>
              <w:right w:val="single" w:sz="4" w:space="0" w:color="auto"/>
            </w:tcBorders>
            <w:shd w:val="clear" w:color="000000" w:fill="E5E5E5"/>
            <w:vAlign w:val="center"/>
            <w:hideMark/>
          </w:tcPr>
          <w:p w14:paraId="2763404A" w14:textId="77777777" w:rsidR="00F670A6" w:rsidRPr="006717D1" w:rsidRDefault="00F670A6" w:rsidP="00F670A6">
            <w:pPr>
              <w:spacing w:after="0" w:line="240" w:lineRule="auto"/>
              <w:jc w:val="center"/>
              <w:rPr>
                <w:rFonts w:ascii="Cambria" w:eastAsia="Times New Roman" w:hAnsi="Cambria" w:cs="Calibri"/>
                <w:b/>
                <w:bCs/>
                <w:color w:val="333333"/>
                <w:lang w:val="en-GB" w:eastAsia="el-GR"/>
              </w:rPr>
            </w:pPr>
            <w:proofErr w:type="spellStart"/>
            <w:r w:rsidRPr="006717D1">
              <w:rPr>
                <w:rFonts w:ascii="Cambria" w:eastAsia="Times New Roman" w:hAnsi="Cambria" w:cs="Calibri"/>
                <w:b/>
                <w:bCs/>
                <w:color w:val="333333"/>
                <w:lang w:val="en-GB" w:eastAsia="el-GR"/>
              </w:rPr>
              <w:lastRenderedPageBreak/>
              <w:t>Panteion</w:t>
            </w:r>
            <w:proofErr w:type="spellEnd"/>
            <w:r w:rsidRPr="006717D1">
              <w:rPr>
                <w:rFonts w:ascii="Cambria" w:eastAsia="Times New Roman" w:hAnsi="Cambria" w:cs="Calibri"/>
                <w:b/>
                <w:bCs/>
                <w:color w:val="333333"/>
                <w:lang w:val="en-GB" w:eastAsia="el-GR"/>
              </w:rPr>
              <w:t xml:space="preserve"> University of Political and Social Sciences</w:t>
            </w:r>
          </w:p>
        </w:tc>
        <w:tc>
          <w:tcPr>
            <w:tcW w:w="2410" w:type="dxa"/>
            <w:tcBorders>
              <w:top w:val="nil"/>
              <w:left w:val="nil"/>
              <w:bottom w:val="single" w:sz="4" w:space="0" w:color="auto"/>
              <w:right w:val="single" w:sz="4" w:space="0" w:color="auto"/>
            </w:tcBorders>
            <w:shd w:val="clear" w:color="auto" w:fill="auto"/>
            <w:noWrap/>
            <w:vAlign w:val="center"/>
            <w:hideMark/>
          </w:tcPr>
          <w:p w14:paraId="25A61274" w14:textId="77777777" w:rsidR="00F670A6" w:rsidRPr="006717D1" w:rsidRDefault="00F670A6" w:rsidP="00F670A6">
            <w:pPr>
              <w:spacing w:after="0" w:line="240" w:lineRule="auto"/>
              <w:jc w:val="center"/>
              <w:rPr>
                <w:rFonts w:ascii="Cambria" w:eastAsia="Times New Roman" w:hAnsi="Cambria" w:cs="Calibri"/>
                <w:b/>
                <w:bCs/>
                <w:color w:val="000000"/>
                <w:lang w:eastAsia="el-GR"/>
              </w:rPr>
            </w:pPr>
            <w:r w:rsidRPr="006717D1">
              <w:rPr>
                <w:rFonts w:ascii="Cambria" w:eastAsia="Times New Roman" w:hAnsi="Cambria" w:cs="Calibri"/>
                <w:b/>
                <w:bCs/>
                <w:color w:val="000000"/>
                <w:lang w:eastAsia="el-GR"/>
              </w:rPr>
              <w:t>2161</w:t>
            </w:r>
          </w:p>
        </w:tc>
        <w:tc>
          <w:tcPr>
            <w:tcW w:w="2552" w:type="dxa"/>
            <w:tcBorders>
              <w:top w:val="nil"/>
              <w:left w:val="nil"/>
              <w:bottom w:val="single" w:sz="4" w:space="0" w:color="auto"/>
              <w:right w:val="single" w:sz="4" w:space="0" w:color="auto"/>
            </w:tcBorders>
            <w:shd w:val="clear" w:color="auto" w:fill="auto"/>
            <w:noWrap/>
            <w:vAlign w:val="center"/>
          </w:tcPr>
          <w:p w14:paraId="6F1EAF20" w14:textId="7DDC0DCD" w:rsidR="00F670A6" w:rsidRPr="00F670A6" w:rsidRDefault="00F670A6" w:rsidP="00F670A6">
            <w:pPr>
              <w:spacing w:after="0" w:line="240" w:lineRule="auto"/>
              <w:jc w:val="center"/>
              <w:rPr>
                <w:rFonts w:ascii="Cambria" w:eastAsia="Times New Roman" w:hAnsi="Cambria" w:cs="Calibri"/>
                <w:b/>
                <w:bCs/>
                <w:color w:val="000000"/>
                <w:lang w:val="en-GB" w:eastAsia="el-GR"/>
              </w:rPr>
            </w:pPr>
            <w:r>
              <w:rPr>
                <w:rFonts w:ascii="Cambria" w:eastAsia="Times New Roman" w:hAnsi="Cambria" w:cs="Calibri"/>
                <w:b/>
                <w:bCs/>
                <w:color w:val="000000"/>
                <w:lang w:val="en-GB" w:eastAsia="el-GR"/>
              </w:rPr>
              <w:t>21</w:t>
            </w:r>
          </w:p>
        </w:tc>
        <w:tc>
          <w:tcPr>
            <w:tcW w:w="2126" w:type="dxa"/>
            <w:tcBorders>
              <w:top w:val="nil"/>
              <w:left w:val="nil"/>
              <w:bottom w:val="single" w:sz="4" w:space="0" w:color="auto"/>
              <w:right w:val="single" w:sz="4" w:space="0" w:color="auto"/>
            </w:tcBorders>
            <w:shd w:val="clear" w:color="000000" w:fill="E5E5E5"/>
            <w:vAlign w:val="center"/>
            <w:hideMark/>
          </w:tcPr>
          <w:p w14:paraId="0731474E" w14:textId="77777777" w:rsidR="00F670A6" w:rsidRPr="006717D1" w:rsidRDefault="00F670A6" w:rsidP="00F670A6">
            <w:pPr>
              <w:spacing w:after="0" w:line="240" w:lineRule="auto"/>
              <w:jc w:val="center"/>
              <w:rPr>
                <w:rFonts w:ascii="Cambria" w:eastAsia="Times New Roman" w:hAnsi="Cambria" w:cs="Calibri"/>
                <w:color w:val="333333"/>
                <w:lang w:eastAsia="el-GR"/>
              </w:rPr>
            </w:pPr>
            <w:r w:rsidRPr="006717D1">
              <w:rPr>
                <w:rFonts w:ascii="Cambria" w:eastAsia="Times New Roman" w:hAnsi="Cambria" w:cs="Calibri"/>
                <w:color w:val="333333"/>
                <w:lang w:eastAsia="el-GR"/>
              </w:rPr>
              <w:t>25172</w:t>
            </w:r>
          </w:p>
        </w:tc>
      </w:tr>
    </w:tbl>
    <w:p w14:paraId="3B86BCBB" w14:textId="01A5F112" w:rsidR="00EC4C3D" w:rsidRDefault="00EC4C3D" w:rsidP="000651AB">
      <w:pPr>
        <w:pStyle w:val="Web"/>
        <w:shd w:val="clear" w:color="auto" w:fill="FFFFFF"/>
        <w:spacing w:before="0" w:beforeAutospacing="0" w:after="0" w:afterAutospacing="0" w:line="360" w:lineRule="auto"/>
        <w:ind w:firstLine="720"/>
        <w:jc w:val="both"/>
        <w:rPr>
          <w:rFonts w:ascii="Cambria" w:hAnsi="Cambria"/>
        </w:rPr>
      </w:pPr>
      <w:r w:rsidRPr="00AB13E6">
        <w:rPr>
          <w:rFonts w:ascii="Cambria" w:hAnsi="Cambria"/>
          <w:b/>
          <w:i/>
        </w:rPr>
        <w:t xml:space="preserve">Πηγή: Ιστοσελίδα της </w:t>
      </w:r>
      <w:r w:rsidRPr="00AB13E6">
        <w:rPr>
          <w:rFonts w:ascii="Cambria" w:hAnsi="Cambria"/>
          <w:b/>
          <w:i/>
          <w:lang w:val="en-US"/>
        </w:rPr>
        <w:t>Webometrics</w:t>
      </w:r>
    </w:p>
    <w:p w14:paraId="44E86137" w14:textId="77777777" w:rsidR="00505563" w:rsidRDefault="00505563" w:rsidP="000651AB">
      <w:pPr>
        <w:pStyle w:val="Web"/>
        <w:shd w:val="clear" w:color="auto" w:fill="FFFFFF"/>
        <w:spacing w:before="0" w:beforeAutospacing="0" w:after="0" w:afterAutospacing="0" w:line="360" w:lineRule="auto"/>
        <w:ind w:firstLine="720"/>
        <w:jc w:val="both"/>
        <w:rPr>
          <w:rFonts w:ascii="Cambria" w:hAnsi="Cambria"/>
        </w:rPr>
        <w:sectPr w:rsidR="00505563" w:rsidSect="006717D1">
          <w:pgSz w:w="16838" w:h="11906" w:orient="landscape"/>
          <w:pgMar w:top="1797" w:right="1440" w:bottom="1797" w:left="1440" w:header="709" w:footer="709" w:gutter="0"/>
          <w:cols w:space="708"/>
          <w:docGrid w:linePitch="360"/>
        </w:sectPr>
      </w:pPr>
    </w:p>
    <w:p w14:paraId="4A21D6DA" w14:textId="3B563FE3" w:rsidR="000651AB" w:rsidRPr="008903D6" w:rsidRDefault="000651AB" w:rsidP="000651AB">
      <w:pPr>
        <w:pStyle w:val="Web"/>
        <w:shd w:val="clear" w:color="auto" w:fill="FFFFFF"/>
        <w:spacing w:before="0" w:beforeAutospacing="0" w:after="0" w:afterAutospacing="0" w:line="360" w:lineRule="auto"/>
        <w:ind w:firstLine="720"/>
        <w:jc w:val="both"/>
        <w:rPr>
          <w:rFonts w:ascii="Cambria" w:hAnsi="Cambria"/>
        </w:rPr>
      </w:pPr>
      <w:r w:rsidRPr="008903D6">
        <w:rPr>
          <w:rFonts w:ascii="Cambria" w:hAnsi="Cambria"/>
        </w:rPr>
        <w:lastRenderedPageBreak/>
        <w:t xml:space="preserve">Στην πρώτη θέση της κατάταξης βρίσκεται το Πανεπιστήμιο του </w:t>
      </w:r>
      <w:r w:rsidR="00D40E4D" w:rsidRPr="008903D6">
        <w:rPr>
          <w:rFonts w:ascii="Cambria" w:hAnsi="Cambria"/>
        </w:rPr>
        <w:t>Χάρβαρντ</w:t>
      </w:r>
      <w:r w:rsidRPr="008903D6">
        <w:rPr>
          <w:rFonts w:ascii="Cambria" w:hAnsi="Cambria"/>
        </w:rPr>
        <w:t xml:space="preserve"> </w:t>
      </w:r>
      <w:r w:rsidR="00456045" w:rsidRPr="008903D6">
        <w:rPr>
          <w:rFonts w:ascii="Cambria" w:hAnsi="Cambria"/>
        </w:rPr>
        <w:t>στην 2</w:t>
      </w:r>
      <w:r w:rsidR="00456045" w:rsidRPr="008903D6">
        <w:rPr>
          <w:rFonts w:ascii="Cambria" w:hAnsi="Cambria"/>
          <w:vertAlign w:val="superscript"/>
        </w:rPr>
        <w:t>η</w:t>
      </w:r>
      <w:r w:rsidR="00456045" w:rsidRPr="008903D6">
        <w:rPr>
          <w:rFonts w:ascii="Cambria" w:hAnsi="Cambria"/>
        </w:rPr>
        <w:t xml:space="preserve"> </w:t>
      </w:r>
      <w:r w:rsidR="00D40E4D" w:rsidRPr="008903D6">
        <w:rPr>
          <w:rFonts w:ascii="Cambria" w:hAnsi="Cambria"/>
        </w:rPr>
        <w:t>, 3</w:t>
      </w:r>
      <w:r w:rsidR="00D40E4D" w:rsidRPr="008903D6">
        <w:rPr>
          <w:rFonts w:ascii="Cambria" w:hAnsi="Cambria"/>
          <w:vertAlign w:val="superscript"/>
        </w:rPr>
        <w:t>η</w:t>
      </w:r>
      <w:r w:rsidR="00D40E4D" w:rsidRPr="008903D6">
        <w:rPr>
          <w:rFonts w:ascii="Cambria" w:hAnsi="Cambria"/>
        </w:rPr>
        <w:t xml:space="preserve"> </w:t>
      </w:r>
      <w:r w:rsidR="00456045" w:rsidRPr="008903D6">
        <w:rPr>
          <w:rFonts w:ascii="Cambria" w:hAnsi="Cambria"/>
        </w:rPr>
        <w:t xml:space="preserve">και </w:t>
      </w:r>
      <w:r w:rsidR="00D40E4D" w:rsidRPr="008903D6">
        <w:rPr>
          <w:rFonts w:ascii="Cambria" w:hAnsi="Cambria"/>
        </w:rPr>
        <w:t>4</w:t>
      </w:r>
      <w:r w:rsidR="00456045" w:rsidRPr="008903D6">
        <w:rPr>
          <w:rFonts w:ascii="Cambria" w:hAnsi="Cambria"/>
          <w:vertAlign w:val="superscript"/>
        </w:rPr>
        <w:t>η</w:t>
      </w:r>
      <w:r w:rsidR="00456045" w:rsidRPr="008903D6">
        <w:rPr>
          <w:rFonts w:ascii="Cambria" w:hAnsi="Cambria"/>
        </w:rPr>
        <w:t xml:space="preserve"> θέση τα επίσης αμερικάνικα Πανεπιστήμια </w:t>
      </w:r>
      <w:r w:rsidR="00D40E4D" w:rsidRPr="008903D6">
        <w:rPr>
          <w:rFonts w:ascii="Cambria" w:hAnsi="Cambria"/>
        </w:rPr>
        <w:t xml:space="preserve">Στάνφορντ, </w:t>
      </w:r>
      <w:r w:rsidR="006717D1" w:rsidRPr="008903D6">
        <w:rPr>
          <w:rFonts w:ascii="Cambria" w:hAnsi="Cambria"/>
        </w:rPr>
        <w:t xml:space="preserve">ΜΙΤ </w:t>
      </w:r>
      <w:r w:rsidR="006717D1">
        <w:rPr>
          <w:rFonts w:ascii="Cambria" w:hAnsi="Cambria"/>
        </w:rPr>
        <w:t xml:space="preserve"> και </w:t>
      </w:r>
      <w:proofErr w:type="spellStart"/>
      <w:r w:rsidR="00D40E4D" w:rsidRPr="008903D6">
        <w:rPr>
          <w:rFonts w:ascii="Cambria" w:hAnsi="Cambria"/>
        </w:rPr>
        <w:t>Μπέρκλει</w:t>
      </w:r>
      <w:proofErr w:type="spellEnd"/>
      <w:r w:rsidR="00456045" w:rsidRPr="008903D6">
        <w:rPr>
          <w:rFonts w:ascii="Cambria" w:hAnsi="Cambria"/>
        </w:rPr>
        <w:t xml:space="preserve"> </w:t>
      </w:r>
      <w:r w:rsidR="00D40E4D" w:rsidRPr="008903D6">
        <w:rPr>
          <w:rFonts w:ascii="Cambria" w:hAnsi="Cambria"/>
        </w:rPr>
        <w:t xml:space="preserve"> ενώ </w:t>
      </w:r>
      <w:r w:rsidR="00456045" w:rsidRPr="008903D6">
        <w:rPr>
          <w:rFonts w:ascii="Cambria" w:hAnsi="Cambria"/>
        </w:rPr>
        <w:t xml:space="preserve">στην </w:t>
      </w:r>
      <w:r w:rsidR="00D40E4D" w:rsidRPr="008903D6">
        <w:rPr>
          <w:rFonts w:ascii="Cambria" w:hAnsi="Cambria"/>
        </w:rPr>
        <w:t>5</w:t>
      </w:r>
      <w:r w:rsidR="00456045" w:rsidRPr="008903D6">
        <w:rPr>
          <w:rFonts w:ascii="Cambria" w:hAnsi="Cambria"/>
          <w:vertAlign w:val="superscript"/>
        </w:rPr>
        <w:t>η</w:t>
      </w:r>
      <w:r w:rsidR="00456045" w:rsidRPr="008903D6">
        <w:rPr>
          <w:rFonts w:ascii="Cambria" w:hAnsi="Cambria"/>
        </w:rPr>
        <w:t xml:space="preserve"> θέση </w:t>
      </w:r>
      <w:r w:rsidR="00D40E4D" w:rsidRPr="008903D6">
        <w:rPr>
          <w:rFonts w:ascii="Cambria" w:hAnsi="Cambria"/>
        </w:rPr>
        <w:t xml:space="preserve">βρίσκεται </w:t>
      </w:r>
      <w:r w:rsidR="00456045" w:rsidRPr="008903D6">
        <w:rPr>
          <w:rFonts w:ascii="Cambria" w:hAnsi="Cambria"/>
        </w:rPr>
        <w:t>το Πανεπιστήμιο τ</w:t>
      </w:r>
      <w:r w:rsidR="006717D1">
        <w:rPr>
          <w:rFonts w:ascii="Cambria" w:hAnsi="Cambria"/>
        </w:rPr>
        <w:t>ης</w:t>
      </w:r>
      <w:r w:rsidR="00456045" w:rsidRPr="008903D6">
        <w:rPr>
          <w:rFonts w:ascii="Cambria" w:hAnsi="Cambria"/>
        </w:rPr>
        <w:t xml:space="preserve"> </w:t>
      </w:r>
      <w:r w:rsidR="006717D1">
        <w:rPr>
          <w:rFonts w:ascii="Cambria" w:hAnsi="Cambria"/>
        </w:rPr>
        <w:t>Οξφόρδης</w:t>
      </w:r>
      <w:r w:rsidR="00D40E4D" w:rsidRPr="008903D6">
        <w:rPr>
          <w:rFonts w:ascii="Cambria" w:hAnsi="Cambria"/>
        </w:rPr>
        <w:t xml:space="preserve"> της Μεγάλης Βρετανίας</w:t>
      </w:r>
      <w:r w:rsidR="00456045" w:rsidRPr="008903D6">
        <w:rPr>
          <w:rFonts w:ascii="Cambria" w:hAnsi="Cambria"/>
        </w:rPr>
        <w:t xml:space="preserve">. </w:t>
      </w:r>
    </w:p>
    <w:p w14:paraId="151E2ADE" w14:textId="15E49AB8" w:rsidR="00C01700" w:rsidRPr="006E6C66" w:rsidRDefault="00DB7CD9" w:rsidP="000B3FF5">
      <w:pPr>
        <w:pStyle w:val="Web"/>
        <w:shd w:val="clear" w:color="auto" w:fill="FFFFFF"/>
        <w:spacing w:before="0" w:beforeAutospacing="0" w:after="0" w:afterAutospacing="0" w:line="360" w:lineRule="auto"/>
        <w:ind w:firstLine="720"/>
        <w:jc w:val="both"/>
        <w:rPr>
          <w:rFonts w:ascii="Cambria" w:hAnsi="Cambria"/>
        </w:rPr>
      </w:pPr>
      <w:r>
        <w:rPr>
          <w:rFonts w:ascii="Cambria" w:hAnsi="Cambria"/>
        </w:rPr>
        <w:t xml:space="preserve">Θα πρέπει να αναφερθεί ότι η μεθοδολογία της εν λόγω κατάταξης άλλαξε από </w:t>
      </w:r>
      <w:r w:rsidR="00640775">
        <w:rPr>
          <w:rFonts w:ascii="Cambria" w:hAnsi="Cambria"/>
        </w:rPr>
        <w:t xml:space="preserve">φέτος. Πιο συγκεκριμένα </w:t>
      </w:r>
      <w:r>
        <w:rPr>
          <w:rFonts w:ascii="Cambria" w:hAnsi="Cambria"/>
        </w:rPr>
        <w:t>α</w:t>
      </w:r>
      <w:r w:rsidR="006717D1">
        <w:rPr>
          <w:rFonts w:ascii="Cambria" w:hAnsi="Cambria"/>
        </w:rPr>
        <w:t xml:space="preserve">πό την </w:t>
      </w:r>
      <w:r w:rsidR="000B3FF5" w:rsidRPr="006E6C66">
        <w:rPr>
          <w:rFonts w:ascii="Cambria" w:hAnsi="Cambria"/>
        </w:rPr>
        <w:t xml:space="preserve">κατάταξη του </w:t>
      </w:r>
      <w:r w:rsidR="00EC4C3D">
        <w:rPr>
          <w:rFonts w:ascii="Cambria" w:hAnsi="Cambria"/>
        </w:rPr>
        <w:t>Ι</w:t>
      </w:r>
      <w:r w:rsidR="006717D1">
        <w:rPr>
          <w:rFonts w:ascii="Cambria" w:hAnsi="Cambria"/>
        </w:rPr>
        <w:t>ανουαρίου</w:t>
      </w:r>
      <w:r w:rsidR="000B3FF5" w:rsidRPr="006E6C66">
        <w:rPr>
          <w:rFonts w:ascii="Cambria" w:hAnsi="Cambria"/>
        </w:rPr>
        <w:t xml:space="preserve"> του 202</w:t>
      </w:r>
      <w:r w:rsidR="006717D1">
        <w:rPr>
          <w:rFonts w:ascii="Cambria" w:hAnsi="Cambria"/>
        </w:rPr>
        <w:t>3</w:t>
      </w:r>
      <w:r w:rsidR="00585C06">
        <w:rPr>
          <w:rFonts w:ascii="Cambria" w:hAnsi="Cambria"/>
        </w:rPr>
        <w:t>,</w:t>
      </w:r>
      <w:r w:rsidR="006717D1">
        <w:rPr>
          <w:rFonts w:ascii="Cambria" w:hAnsi="Cambria"/>
        </w:rPr>
        <w:t xml:space="preserve"> </w:t>
      </w:r>
      <w:r w:rsidR="000B3FF5" w:rsidRPr="006E6C66">
        <w:rPr>
          <w:rFonts w:ascii="Cambria" w:hAnsi="Cambria"/>
        </w:rPr>
        <w:t xml:space="preserve">η βαθμολογία του κάθε </w:t>
      </w:r>
      <w:r w:rsidR="000B3FF5" w:rsidRPr="006E6C66">
        <w:rPr>
          <w:rFonts w:ascii="Cambria" w:hAnsi="Cambria"/>
          <w:b/>
        </w:rPr>
        <w:t xml:space="preserve">Πανεπιστημίου </w:t>
      </w:r>
      <w:r w:rsidR="006717D1">
        <w:rPr>
          <w:rFonts w:ascii="Cambria" w:hAnsi="Cambria"/>
          <w:b/>
        </w:rPr>
        <w:t xml:space="preserve">θα </w:t>
      </w:r>
      <w:r w:rsidR="000B3FF5" w:rsidRPr="006E6C66">
        <w:rPr>
          <w:rFonts w:ascii="Cambria" w:hAnsi="Cambria"/>
          <w:b/>
        </w:rPr>
        <w:t xml:space="preserve">υπολογίζεται από το άθροισμα των </w:t>
      </w:r>
      <w:proofErr w:type="spellStart"/>
      <w:r w:rsidR="000B3FF5" w:rsidRPr="006E6C66">
        <w:rPr>
          <w:rFonts w:ascii="Cambria" w:hAnsi="Cambria"/>
          <w:b/>
        </w:rPr>
        <w:t>ετεροαναφορών</w:t>
      </w:r>
      <w:proofErr w:type="spellEnd"/>
      <w:r w:rsidR="000B3FF5" w:rsidRPr="006E6C66">
        <w:rPr>
          <w:rFonts w:ascii="Cambria" w:hAnsi="Cambria"/>
          <w:b/>
        </w:rPr>
        <w:t xml:space="preserve"> των πρώτων </w:t>
      </w:r>
      <w:r w:rsidR="006717D1">
        <w:rPr>
          <w:rFonts w:ascii="Cambria" w:hAnsi="Cambria"/>
          <w:b/>
        </w:rPr>
        <w:t>3</w:t>
      </w:r>
      <w:r w:rsidR="000B3FF5" w:rsidRPr="006E6C66">
        <w:rPr>
          <w:rFonts w:ascii="Cambria" w:hAnsi="Cambria"/>
          <w:b/>
        </w:rPr>
        <w:t xml:space="preserve">10 προφίλ Καθηγητών και Ερευνητών του </w:t>
      </w:r>
      <w:r w:rsidR="006717D1">
        <w:rPr>
          <w:rFonts w:ascii="Cambria" w:hAnsi="Cambria"/>
          <w:b/>
        </w:rPr>
        <w:t>(από 210</w:t>
      </w:r>
      <w:r w:rsidR="00640775">
        <w:rPr>
          <w:rFonts w:ascii="Cambria" w:hAnsi="Cambria"/>
          <w:b/>
        </w:rPr>
        <w:t xml:space="preserve"> που ήταν μέχρι πέρυσι</w:t>
      </w:r>
      <w:r w:rsidR="006717D1">
        <w:rPr>
          <w:rFonts w:ascii="Cambria" w:hAnsi="Cambria"/>
          <w:b/>
        </w:rPr>
        <w:t xml:space="preserve">) </w:t>
      </w:r>
      <w:r w:rsidR="000B3FF5" w:rsidRPr="006E6C66">
        <w:rPr>
          <w:rFonts w:ascii="Cambria" w:hAnsi="Cambria"/>
          <w:b/>
        </w:rPr>
        <w:t xml:space="preserve"> μείον τις </w:t>
      </w:r>
      <w:proofErr w:type="spellStart"/>
      <w:r w:rsidR="000B3FF5" w:rsidRPr="006E6C66">
        <w:rPr>
          <w:rFonts w:ascii="Cambria" w:hAnsi="Cambria"/>
          <w:b/>
        </w:rPr>
        <w:t>ετεροαναφορές</w:t>
      </w:r>
      <w:proofErr w:type="spellEnd"/>
      <w:r w:rsidR="000B3FF5" w:rsidRPr="006E6C66">
        <w:rPr>
          <w:rFonts w:ascii="Cambria" w:hAnsi="Cambria"/>
          <w:b/>
        </w:rPr>
        <w:t xml:space="preserve"> των </w:t>
      </w:r>
      <w:r w:rsidR="006717D1">
        <w:rPr>
          <w:rFonts w:ascii="Cambria" w:hAnsi="Cambria"/>
          <w:b/>
        </w:rPr>
        <w:t>30</w:t>
      </w:r>
      <w:r w:rsidR="000B3FF5" w:rsidRPr="006E6C66">
        <w:rPr>
          <w:rFonts w:ascii="Cambria" w:hAnsi="Cambria"/>
          <w:b/>
        </w:rPr>
        <w:t xml:space="preserve"> πρώτων προφίλ</w:t>
      </w:r>
      <w:r w:rsidR="006717D1">
        <w:rPr>
          <w:rFonts w:ascii="Cambria" w:hAnsi="Cambria"/>
          <w:b/>
        </w:rPr>
        <w:t xml:space="preserve"> </w:t>
      </w:r>
      <w:r w:rsidR="00640775">
        <w:rPr>
          <w:rFonts w:ascii="Cambria" w:hAnsi="Cambria"/>
          <w:b/>
        </w:rPr>
        <w:t>(</w:t>
      </w:r>
      <w:r w:rsidR="006717D1">
        <w:rPr>
          <w:rFonts w:ascii="Cambria" w:hAnsi="Cambria"/>
          <w:b/>
        </w:rPr>
        <w:t>αντί για των πρώτων είκοσι</w:t>
      </w:r>
      <w:r w:rsidR="00640775">
        <w:rPr>
          <w:rFonts w:ascii="Cambria" w:hAnsi="Cambria"/>
          <w:b/>
        </w:rPr>
        <w:t xml:space="preserve"> που </w:t>
      </w:r>
      <w:r w:rsidR="005B0C45">
        <w:rPr>
          <w:rFonts w:ascii="Cambria" w:hAnsi="Cambria"/>
          <w:b/>
        </w:rPr>
        <w:t xml:space="preserve">ίσχυε </w:t>
      </w:r>
      <w:r w:rsidR="00640775">
        <w:rPr>
          <w:rFonts w:ascii="Cambria" w:hAnsi="Cambria"/>
          <w:b/>
        </w:rPr>
        <w:t>μέχρι το 2022</w:t>
      </w:r>
      <w:r w:rsidR="006717D1">
        <w:rPr>
          <w:rFonts w:ascii="Cambria" w:hAnsi="Cambria"/>
          <w:b/>
        </w:rPr>
        <w:t xml:space="preserve"> </w:t>
      </w:r>
      <w:r w:rsidR="000B3FF5" w:rsidRPr="006E6C66">
        <w:rPr>
          <w:rFonts w:ascii="Cambria" w:hAnsi="Cambria"/>
        </w:rPr>
        <w:t xml:space="preserve">. </w:t>
      </w:r>
    </w:p>
    <w:p w14:paraId="5DFF78A4" w14:textId="34A934C2" w:rsidR="00640775" w:rsidRDefault="00EC4C3D" w:rsidP="000C4E6F">
      <w:pPr>
        <w:spacing w:after="0" w:line="360" w:lineRule="auto"/>
        <w:jc w:val="both"/>
        <w:rPr>
          <w:rFonts w:ascii="Cambria" w:eastAsia="Times New Roman" w:hAnsi="Cambria" w:cs="Courier New"/>
          <w:sz w:val="24"/>
          <w:szCs w:val="24"/>
          <w:lang w:eastAsia="el-GR"/>
        </w:rPr>
      </w:pPr>
      <w:r>
        <w:rPr>
          <w:rFonts w:ascii="Cambria" w:eastAsia="Times New Roman" w:hAnsi="Cambria" w:cs="Courier New"/>
          <w:sz w:val="24"/>
          <w:szCs w:val="24"/>
          <w:lang w:eastAsia="el-GR"/>
        </w:rPr>
        <w:t xml:space="preserve"> </w:t>
      </w:r>
      <w:r>
        <w:rPr>
          <w:rFonts w:ascii="Cambria" w:eastAsia="Times New Roman" w:hAnsi="Cambria" w:cs="Courier New"/>
          <w:sz w:val="24"/>
          <w:szCs w:val="24"/>
          <w:lang w:eastAsia="el-GR"/>
        </w:rPr>
        <w:tab/>
      </w:r>
      <w:r w:rsidR="00721ABF" w:rsidRPr="00F9681D">
        <w:rPr>
          <w:rFonts w:ascii="Cambria" w:eastAsia="Times New Roman" w:hAnsi="Cambria" w:cs="Courier New"/>
          <w:sz w:val="24"/>
          <w:szCs w:val="24"/>
          <w:lang w:eastAsia="el-GR"/>
        </w:rPr>
        <w:t xml:space="preserve">Σύμφωνα με την </w:t>
      </w:r>
      <w:r w:rsidR="008274B7">
        <w:rPr>
          <w:rFonts w:ascii="Cambria" w:eastAsia="Times New Roman" w:hAnsi="Cambria" w:cs="Courier New"/>
          <w:sz w:val="24"/>
          <w:szCs w:val="24"/>
          <w:lang w:eastAsia="el-GR"/>
        </w:rPr>
        <w:t xml:space="preserve">τρέχουσα </w:t>
      </w:r>
      <w:r w:rsidR="00721ABF" w:rsidRPr="00F9681D">
        <w:rPr>
          <w:rFonts w:ascii="Cambria" w:eastAsia="Times New Roman" w:hAnsi="Cambria" w:cs="Courier New"/>
          <w:sz w:val="24"/>
          <w:szCs w:val="24"/>
          <w:lang w:eastAsia="el-GR"/>
        </w:rPr>
        <w:t xml:space="preserve">ανακοίνωση , αλλά και τα αποτελέσματα των τελευταίων </w:t>
      </w:r>
      <w:r w:rsidR="00640775">
        <w:rPr>
          <w:rFonts w:ascii="Cambria" w:eastAsia="Times New Roman" w:hAnsi="Cambria" w:cs="Courier New"/>
          <w:sz w:val="24"/>
          <w:szCs w:val="24"/>
          <w:lang w:eastAsia="el-GR"/>
        </w:rPr>
        <w:t xml:space="preserve">τριών </w:t>
      </w:r>
      <w:r w:rsidR="00721ABF" w:rsidRPr="00F9681D">
        <w:rPr>
          <w:rFonts w:ascii="Cambria" w:eastAsia="Times New Roman" w:hAnsi="Cambria" w:cs="Courier New"/>
          <w:sz w:val="24"/>
          <w:szCs w:val="24"/>
          <w:lang w:eastAsia="el-GR"/>
        </w:rPr>
        <w:t>ετών</w:t>
      </w:r>
      <w:r w:rsidR="008274B7">
        <w:rPr>
          <w:rFonts w:ascii="Cambria" w:eastAsia="Times New Roman" w:hAnsi="Cambria" w:cs="Courier New"/>
          <w:sz w:val="24"/>
          <w:szCs w:val="24"/>
          <w:lang w:eastAsia="el-GR"/>
        </w:rPr>
        <w:t xml:space="preserve"> </w:t>
      </w:r>
      <w:r w:rsidR="00640775">
        <w:rPr>
          <w:rFonts w:ascii="Cambria" w:eastAsia="Times New Roman" w:hAnsi="Cambria" w:cs="Courier New"/>
          <w:sz w:val="24"/>
          <w:szCs w:val="24"/>
          <w:lang w:eastAsia="el-GR"/>
        </w:rPr>
        <w:t xml:space="preserve">το </w:t>
      </w:r>
      <w:r w:rsidR="00640775" w:rsidRPr="00F9681D">
        <w:rPr>
          <w:rFonts w:ascii="Cambria" w:eastAsia="Times New Roman" w:hAnsi="Cambria" w:cs="Courier New"/>
          <w:b/>
          <w:sz w:val="24"/>
          <w:szCs w:val="24"/>
          <w:lang w:eastAsia="el-GR"/>
        </w:rPr>
        <w:t xml:space="preserve">Εθνικό και Καποδιστριακό Πανεπιστήμιο Αθηνών </w:t>
      </w:r>
      <w:r w:rsidR="00640775">
        <w:rPr>
          <w:rFonts w:ascii="Cambria" w:eastAsia="Times New Roman" w:hAnsi="Cambria" w:cs="Courier New"/>
          <w:sz w:val="24"/>
          <w:szCs w:val="24"/>
          <w:lang w:eastAsia="el-GR"/>
        </w:rPr>
        <w:t>γ</w:t>
      </w:r>
      <w:r w:rsidR="00640775" w:rsidRPr="00640775">
        <w:rPr>
          <w:rFonts w:ascii="Cambria" w:eastAsia="Times New Roman" w:hAnsi="Cambria" w:cs="Courier New"/>
          <w:sz w:val="24"/>
          <w:szCs w:val="24"/>
          <w:lang w:eastAsia="el-GR"/>
        </w:rPr>
        <w:t xml:space="preserve">ια </w:t>
      </w:r>
      <w:r w:rsidR="00640775" w:rsidRPr="00640775">
        <w:rPr>
          <w:rFonts w:ascii="Cambria" w:eastAsia="Times New Roman" w:hAnsi="Cambria" w:cs="Courier New"/>
          <w:b/>
          <w:bCs/>
          <w:sz w:val="24"/>
          <w:szCs w:val="24"/>
          <w:lang w:eastAsia="el-GR"/>
        </w:rPr>
        <w:t xml:space="preserve">3η φορά σπάει το φράγμα των </w:t>
      </w:r>
      <w:proofErr w:type="spellStart"/>
      <w:r w:rsidR="00640775" w:rsidRPr="00640775">
        <w:rPr>
          <w:rFonts w:ascii="Cambria" w:eastAsia="Times New Roman" w:hAnsi="Cambria" w:cs="Courier New"/>
          <w:b/>
          <w:bCs/>
          <w:sz w:val="24"/>
          <w:szCs w:val="24"/>
          <w:lang w:eastAsia="el-GR"/>
        </w:rPr>
        <w:t>top</w:t>
      </w:r>
      <w:proofErr w:type="spellEnd"/>
      <w:r w:rsidR="00640775" w:rsidRPr="00640775">
        <w:rPr>
          <w:rFonts w:ascii="Cambria" w:eastAsia="Times New Roman" w:hAnsi="Cambria" w:cs="Courier New"/>
          <w:b/>
          <w:bCs/>
          <w:sz w:val="24"/>
          <w:szCs w:val="24"/>
          <w:lang w:eastAsia="el-GR"/>
        </w:rPr>
        <w:t xml:space="preserve"> 200 Πανεπιστημίων</w:t>
      </w:r>
      <w:r w:rsidR="00640775">
        <w:rPr>
          <w:rFonts w:ascii="Cambria" w:eastAsia="Times New Roman" w:hAnsi="Cambria" w:cs="Courier New"/>
          <w:sz w:val="24"/>
          <w:szCs w:val="24"/>
          <w:lang w:eastAsia="el-GR"/>
        </w:rPr>
        <w:t xml:space="preserve"> σε μία παγκόσμια κατάταξη, ύστερα από την </w:t>
      </w:r>
      <w:r w:rsidR="00640775" w:rsidRPr="00640775">
        <w:rPr>
          <w:rFonts w:ascii="Cambria" w:eastAsia="Times New Roman" w:hAnsi="Cambria" w:cs="Courier New"/>
          <w:sz w:val="24"/>
          <w:szCs w:val="24"/>
          <w:lang w:eastAsia="el-GR"/>
        </w:rPr>
        <w:t>186η θέση στον πίνακα κατάταξης «</w:t>
      </w:r>
      <w:proofErr w:type="spellStart"/>
      <w:r w:rsidR="00640775" w:rsidRPr="00640775">
        <w:rPr>
          <w:rFonts w:ascii="Cambria" w:eastAsia="Times New Roman" w:hAnsi="Cambria" w:cs="Courier New"/>
          <w:sz w:val="24"/>
          <w:szCs w:val="24"/>
          <w:lang w:eastAsia="el-GR"/>
        </w:rPr>
        <w:t>Performance</w:t>
      </w:r>
      <w:proofErr w:type="spellEnd"/>
      <w:r w:rsidR="00640775" w:rsidRPr="00640775">
        <w:rPr>
          <w:rFonts w:ascii="Cambria" w:eastAsia="Times New Roman" w:hAnsi="Cambria" w:cs="Courier New"/>
          <w:sz w:val="24"/>
          <w:szCs w:val="24"/>
          <w:lang w:eastAsia="el-GR"/>
        </w:rPr>
        <w:t xml:space="preserve"> </w:t>
      </w:r>
      <w:proofErr w:type="spellStart"/>
      <w:r w:rsidR="00640775" w:rsidRPr="00640775">
        <w:rPr>
          <w:rFonts w:ascii="Cambria" w:eastAsia="Times New Roman" w:hAnsi="Cambria" w:cs="Courier New"/>
          <w:sz w:val="24"/>
          <w:szCs w:val="24"/>
          <w:lang w:eastAsia="el-GR"/>
        </w:rPr>
        <w:t>Ranking</w:t>
      </w:r>
      <w:proofErr w:type="spellEnd"/>
      <w:r w:rsidR="00640775" w:rsidRPr="00640775">
        <w:rPr>
          <w:rFonts w:ascii="Cambria" w:eastAsia="Times New Roman" w:hAnsi="Cambria" w:cs="Courier New"/>
          <w:sz w:val="24"/>
          <w:szCs w:val="24"/>
          <w:lang w:eastAsia="el-GR"/>
        </w:rPr>
        <w:t xml:space="preserve"> of Scientific </w:t>
      </w:r>
      <w:proofErr w:type="spellStart"/>
      <w:r w:rsidR="00640775" w:rsidRPr="00640775">
        <w:rPr>
          <w:rFonts w:ascii="Cambria" w:eastAsia="Times New Roman" w:hAnsi="Cambria" w:cs="Courier New"/>
          <w:sz w:val="24"/>
          <w:szCs w:val="24"/>
          <w:lang w:eastAsia="el-GR"/>
        </w:rPr>
        <w:t>Papers</w:t>
      </w:r>
      <w:proofErr w:type="spellEnd"/>
      <w:r w:rsidR="00640775" w:rsidRPr="00640775">
        <w:rPr>
          <w:rFonts w:ascii="Cambria" w:eastAsia="Times New Roman" w:hAnsi="Cambria" w:cs="Courier New"/>
          <w:sz w:val="24"/>
          <w:szCs w:val="24"/>
          <w:lang w:eastAsia="el-GR"/>
        </w:rPr>
        <w:t xml:space="preserve"> for World </w:t>
      </w:r>
      <w:proofErr w:type="spellStart"/>
      <w:r w:rsidR="00640775" w:rsidRPr="00640775">
        <w:rPr>
          <w:rFonts w:ascii="Cambria" w:eastAsia="Times New Roman" w:hAnsi="Cambria" w:cs="Courier New"/>
          <w:sz w:val="24"/>
          <w:szCs w:val="24"/>
          <w:lang w:eastAsia="el-GR"/>
        </w:rPr>
        <w:t>Universities</w:t>
      </w:r>
      <w:proofErr w:type="spellEnd"/>
      <w:r w:rsidR="00640775" w:rsidRPr="00640775">
        <w:rPr>
          <w:rFonts w:ascii="Cambria" w:eastAsia="Times New Roman" w:hAnsi="Cambria" w:cs="Courier New"/>
          <w:sz w:val="24"/>
          <w:szCs w:val="24"/>
          <w:lang w:eastAsia="el-GR"/>
        </w:rPr>
        <w:t>»</w:t>
      </w:r>
      <w:r w:rsidR="00640775">
        <w:rPr>
          <w:rFonts w:ascii="Cambria" w:eastAsia="Times New Roman" w:hAnsi="Cambria" w:cs="Courier New"/>
          <w:sz w:val="24"/>
          <w:szCs w:val="24"/>
          <w:lang w:eastAsia="el-GR"/>
        </w:rPr>
        <w:t>, και την 182</w:t>
      </w:r>
      <w:r w:rsidR="00640775" w:rsidRPr="00640775">
        <w:rPr>
          <w:rFonts w:ascii="Cambria" w:eastAsia="Times New Roman" w:hAnsi="Cambria" w:cs="Courier New"/>
          <w:sz w:val="24"/>
          <w:szCs w:val="24"/>
          <w:vertAlign w:val="superscript"/>
          <w:lang w:eastAsia="el-GR"/>
        </w:rPr>
        <w:t>η</w:t>
      </w:r>
      <w:r w:rsidR="00640775">
        <w:rPr>
          <w:rFonts w:ascii="Cambria" w:eastAsia="Times New Roman" w:hAnsi="Cambria" w:cs="Courier New"/>
          <w:sz w:val="24"/>
          <w:szCs w:val="24"/>
          <w:lang w:eastAsia="el-GR"/>
        </w:rPr>
        <w:t xml:space="preserve"> θέση </w:t>
      </w:r>
      <w:r w:rsidR="00640775" w:rsidRPr="00640775">
        <w:rPr>
          <w:rFonts w:ascii="Cambria" w:eastAsia="Times New Roman" w:hAnsi="Cambria" w:cs="Courier New"/>
          <w:sz w:val="24"/>
          <w:szCs w:val="24"/>
          <w:lang w:eastAsia="el-GR"/>
        </w:rPr>
        <w:t xml:space="preserve">τον Ιανουάριο του 2021 στην κατάταξη της </w:t>
      </w:r>
      <w:proofErr w:type="spellStart"/>
      <w:r w:rsidR="00640775" w:rsidRPr="00640775">
        <w:rPr>
          <w:rFonts w:ascii="Cambria" w:eastAsia="Times New Roman" w:hAnsi="Cambria" w:cs="Courier New"/>
          <w:sz w:val="24"/>
          <w:szCs w:val="24"/>
          <w:lang w:eastAsia="el-GR"/>
        </w:rPr>
        <w:t>Webometrics</w:t>
      </w:r>
      <w:proofErr w:type="spellEnd"/>
      <w:r w:rsidR="00640775">
        <w:rPr>
          <w:rFonts w:ascii="Cambria" w:eastAsia="Times New Roman" w:hAnsi="Cambria" w:cs="Courier New"/>
          <w:sz w:val="24"/>
          <w:szCs w:val="24"/>
          <w:lang w:eastAsia="el-GR"/>
        </w:rPr>
        <w:t>.</w:t>
      </w:r>
    </w:p>
    <w:p w14:paraId="3FD2127E" w14:textId="5A59CC32" w:rsidR="000B3FF5" w:rsidRPr="00BF2CA5" w:rsidRDefault="006C7764" w:rsidP="00640775">
      <w:pPr>
        <w:spacing w:after="0" w:line="360" w:lineRule="auto"/>
        <w:ind w:firstLine="720"/>
        <w:jc w:val="both"/>
        <w:rPr>
          <w:rFonts w:ascii="Cambria" w:eastAsia="Times New Roman" w:hAnsi="Cambria" w:cs="Courier New"/>
          <w:bCs/>
          <w:sz w:val="24"/>
          <w:szCs w:val="24"/>
          <w:lang w:eastAsia="el-GR"/>
        </w:rPr>
      </w:pPr>
      <w:r>
        <w:rPr>
          <w:rFonts w:ascii="Cambria" w:eastAsia="Times New Roman" w:hAnsi="Cambria" w:cs="Courier New"/>
          <w:bCs/>
          <w:sz w:val="24"/>
          <w:szCs w:val="24"/>
          <w:lang w:eastAsia="el-GR"/>
        </w:rPr>
        <w:t>Το συγκεκριμένο γεγονός αποδεικνύει για άλλη μια φορά το σημαντικό ερευνητικό έργο που επιτελείται στο Ίδρυμα μας το οποίο χαίρει διεθνούς αναγνώρισης και αναφοράς, αποτελώντας παράλληλα την βάση εξαιρετικών συνεργασιών με Πανεπιστήμια και ερευνητικές ομάδες άλλων χωρών</w:t>
      </w:r>
      <w:r w:rsidR="00BF2CA5" w:rsidRPr="00BF2CA5">
        <w:rPr>
          <w:rFonts w:ascii="Cambria" w:eastAsia="Times New Roman" w:hAnsi="Cambria" w:cs="Courier New"/>
          <w:bCs/>
          <w:sz w:val="24"/>
          <w:szCs w:val="24"/>
          <w:lang w:eastAsia="el-GR"/>
        </w:rPr>
        <w:t xml:space="preserve">. </w:t>
      </w:r>
      <w:r w:rsidR="00BF2CA5" w:rsidRPr="00B85AD4">
        <w:rPr>
          <w:rFonts w:ascii="Cambria" w:eastAsia="Times New Roman" w:hAnsi="Cambria" w:cs="Courier New"/>
          <w:b/>
          <w:sz w:val="24"/>
          <w:szCs w:val="24"/>
          <w:lang w:eastAsia="el-GR"/>
        </w:rPr>
        <w:t>Επιπροσθέτως επιβεβαιώνει την στρατηγική του Ιδρύματος</w:t>
      </w:r>
      <w:r w:rsidR="00BF2CA5">
        <w:rPr>
          <w:rFonts w:ascii="Cambria" w:eastAsia="Times New Roman" w:hAnsi="Cambria" w:cs="Courier New"/>
          <w:bCs/>
          <w:sz w:val="24"/>
          <w:szCs w:val="24"/>
          <w:lang w:eastAsia="el-GR"/>
        </w:rPr>
        <w:t xml:space="preserve"> μας</w:t>
      </w:r>
      <w:r w:rsidR="00132013">
        <w:rPr>
          <w:rFonts w:ascii="Cambria" w:eastAsia="Times New Roman" w:hAnsi="Cambria" w:cs="Courier New"/>
          <w:bCs/>
          <w:sz w:val="24"/>
          <w:szCs w:val="24"/>
          <w:lang w:eastAsia="el-GR"/>
        </w:rPr>
        <w:t>,</w:t>
      </w:r>
      <w:r w:rsidR="00BF2CA5">
        <w:rPr>
          <w:rFonts w:ascii="Cambria" w:eastAsia="Times New Roman" w:hAnsi="Cambria" w:cs="Courier New"/>
          <w:bCs/>
          <w:sz w:val="24"/>
          <w:szCs w:val="24"/>
          <w:lang w:eastAsia="el-GR"/>
        </w:rPr>
        <w:t xml:space="preserve"> </w:t>
      </w:r>
      <w:r w:rsidR="00CB66FA" w:rsidRPr="00CB66FA">
        <w:rPr>
          <w:rFonts w:ascii="Cambria" w:eastAsia="Times New Roman" w:hAnsi="Cambria" w:cs="Courier New"/>
          <w:bCs/>
          <w:sz w:val="24"/>
          <w:szCs w:val="24"/>
          <w:lang w:eastAsia="el-GR"/>
        </w:rPr>
        <w:t xml:space="preserve">για την </w:t>
      </w:r>
      <w:r w:rsidR="00CB66FA" w:rsidRPr="00CB66FA">
        <w:rPr>
          <w:rFonts w:ascii="Cambria" w:eastAsia="Times New Roman" w:hAnsi="Cambria" w:cs="Courier New"/>
          <w:b/>
          <w:sz w:val="24"/>
          <w:szCs w:val="24"/>
          <w:lang w:eastAsia="el-GR"/>
        </w:rPr>
        <w:t>προώθηση της ακαδημαϊκής παρουσίας στο διαδίκτυο, μέσα από την υποστήριξη των πρωτοβουλιών ανοικτής πρόσβασης (</w:t>
      </w:r>
      <w:proofErr w:type="spellStart"/>
      <w:r w:rsidR="00CB66FA" w:rsidRPr="00CB66FA">
        <w:rPr>
          <w:rFonts w:ascii="Cambria" w:eastAsia="Times New Roman" w:hAnsi="Cambria" w:cs="Courier New"/>
          <w:b/>
          <w:sz w:val="24"/>
          <w:szCs w:val="24"/>
          <w:lang w:eastAsia="el-GR"/>
        </w:rPr>
        <w:t>Open</w:t>
      </w:r>
      <w:proofErr w:type="spellEnd"/>
      <w:r w:rsidR="00CB66FA" w:rsidRPr="00CB66FA">
        <w:rPr>
          <w:rFonts w:ascii="Cambria" w:eastAsia="Times New Roman" w:hAnsi="Cambria" w:cs="Courier New"/>
          <w:b/>
          <w:sz w:val="24"/>
          <w:szCs w:val="24"/>
          <w:lang w:eastAsia="el-GR"/>
        </w:rPr>
        <w:t xml:space="preserve"> Access).</w:t>
      </w:r>
      <w:r w:rsidR="00132013">
        <w:rPr>
          <w:rFonts w:ascii="Cambria" w:eastAsia="Times New Roman" w:hAnsi="Cambria" w:cs="Courier New"/>
          <w:bCs/>
          <w:sz w:val="24"/>
          <w:szCs w:val="24"/>
          <w:lang w:eastAsia="el-GR"/>
        </w:rPr>
        <w:t xml:space="preserve"> Κύριος </w:t>
      </w:r>
      <w:r w:rsidR="00BF2CA5">
        <w:rPr>
          <w:rFonts w:ascii="Cambria" w:eastAsia="Times New Roman" w:hAnsi="Cambria" w:cs="Courier New"/>
          <w:bCs/>
          <w:sz w:val="24"/>
          <w:szCs w:val="24"/>
          <w:lang w:eastAsia="el-GR"/>
        </w:rPr>
        <w:t xml:space="preserve"> στόχο</w:t>
      </w:r>
      <w:r w:rsidR="00132013">
        <w:rPr>
          <w:rFonts w:ascii="Cambria" w:eastAsia="Times New Roman" w:hAnsi="Cambria" w:cs="Courier New"/>
          <w:bCs/>
          <w:sz w:val="24"/>
          <w:szCs w:val="24"/>
          <w:lang w:eastAsia="el-GR"/>
        </w:rPr>
        <w:t>ς</w:t>
      </w:r>
      <w:r w:rsidR="00BF2CA5">
        <w:rPr>
          <w:rFonts w:ascii="Cambria" w:eastAsia="Times New Roman" w:hAnsi="Cambria" w:cs="Courier New"/>
          <w:bCs/>
          <w:sz w:val="24"/>
          <w:szCs w:val="24"/>
          <w:lang w:eastAsia="el-GR"/>
        </w:rPr>
        <w:t xml:space="preserve"> </w:t>
      </w:r>
      <w:r w:rsidR="00132013">
        <w:rPr>
          <w:rFonts w:ascii="Cambria" w:eastAsia="Times New Roman" w:hAnsi="Cambria" w:cs="Courier New"/>
          <w:bCs/>
          <w:sz w:val="24"/>
          <w:szCs w:val="24"/>
          <w:lang w:eastAsia="el-GR"/>
        </w:rPr>
        <w:t>της εν λόγω στρατηγικής είναι η</w:t>
      </w:r>
      <w:r w:rsidR="00BF2CA5" w:rsidRPr="00BF2CA5">
        <w:rPr>
          <w:rFonts w:ascii="Cambria" w:eastAsia="Times New Roman" w:hAnsi="Cambria" w:cs="Courier New"/>
          <w:bCs/>
          <w:sz w:val="24"/>
          <w:szCs w:val="24"/>
          <w:lang w:eastAsia="el-GR"/>
        </w:rPr>
        <w:t xml:space="preserve"> μεταφορά</w:t>
      </w:r>
      <w:r w:rsidR="00BF2CA5">
        <w:rPr>
          <w:rFonts w:ascii="Cambria" w:eastAsia="Times New Roman" w:hAnsi="Cambria" w:cs="Courier New"/>
          <w:bCs/>
          <w:sz w:val="24"/>
          <w:szCs w:val="24"/>
          <w:lang w:eastAsia="el-GR"/>
        </w:rPr>
        <w:t xml:space="preserve"> σε μεγάλη κλίμακα</w:t>
      </w:r>
      <w:r w:rsidR="00BF2CA5" w:rsidRPr="00BF2CA5">
        <w:rPr>
          <w:rFonts w:ascii="Cambria" w:eastAsia="Times New Roman" w:hAnsi="Cambria" w:cs="Courier New"/>
          <w:bCs/>
          <w:sz w:val="24"/>
          <w:szCs w:val="24"/>
          <w:lang w:eastAsia="el-GR"/>
        </w:rPr>
        <w:t xml:space="preserve"> της επιστημονικής γνώσης που παράγεται από τ</w:t>
      </w:r>
      <w:r w:rsidR="00BF2CA5">
        <w:rPr>
          <w:rFonts w:ascii="Cambria" w:eastAsia="Times New Roman" w:hAnsi="Cambria" w:cs="Courier New"/>
          <w:bCs/>
          <w:sz w:val="24"/>
          <w:szCs w:val="24"/>
          <w:lang w:eastAsia="el-GR"/>
        </w:rPr>
        <w:t>ο Πανεπιστήμιο μας</w:t>
      </w:r>
      <w:r w:rsidR="00132013">
        <w:rPr>
          <w:rFonts w:ascii="Cambria" w:eastAsia="Times New Roman" w:hAnsi="Cambria" w:cs="Courier New"/>
          <w:bCs/>
          <w:sz w:val="24"/>
          <w:szCs w:val="24"/>
          <w:lang w:eastAsia="el-GR"/>
        </w:rPr>
        <w:t>,</w:t>
      </w:r>
      <w:r w:rsidR="00BF2CA5">
        <w:rPr>
          <w:rFonts w:ascii="Cambria" w:eastAsia="Times New Roman" w:hAnsi="Cambria" w:cs="Courier New"/>
          <w:bCs/>
          <w:sz w:val="24"/>
          <w:szCs w:val="24"/>
          <w:lang w:eastAsia="el-GR"/>
        </w:rPr>
        <w:t xml:space="preserve"> </w:t>
      </w:r>
      <w:r w:rsidR="00BF2CA5" w:rsidRPr="00BF2CA5">
        <w:rPr>
          <w:rFonts w:ascii="Cambria" w:eastAsia="Times New Roman" w:hAnsi="Cambria" w:cs="Courier New"/>
          <w:bCs/>
          <w:sz w:val="24"/>
          <w:szCs w:val="24"/>
          <w:lang w:eastAsia="el-GR"/>
        </w:rPr>
        <w:t>σε ολόκληρη την κοινωνία.</w:t>
      </w:r>
    </w:p>
    <w:p w14:paraId="4D931F1A" w14:textId="77777777" w:rsidR="00EC4C3D" w:rsidRDefault="00EC4C3D" w:rsidP="000C4E6F">
      <w:pPr>
        <w:spacing w:after="0" w:line="360" w:lineRule="auto"/>
        <w:jc w:val="both"/>
        <w:rPr>
          <w:rFonts w:ascii="Cambria" w:eastAsia="Times New Roman" w:hAnsi="Cambria" w:cs="Courier New"/>
          <w:b/>
          <w:sz w:val="24"/>
          <w:szCs w:val="24"/>
          <w:lang w:eastAsia="el-GR"/>
        </w:rPr>
      </w:pPr>
    </w:p>
    <w:p w14:paraId="57E3706D" w14:textId="1361FA50" w:rsidR="00C01700" w:rsidRPr="008B3C16" w:rsidRDefault="00C01700" w:rsidP="00C01700">
      <w:pPr>
        <w:pStyle w:val="Web"/>
        <w:shd w:val="clear" w:color="auto" w:fill="FFFFFF"/>
        <w:spacing w:before="0" w:beforeAutospacing="0" w:after="0" w:afterAutospacing="0" w:line="360" w:lineRule="auto"/>
        <w:jc w:val="both"/>
        <w:rPr>
          <w:rFonts w:ascii="Cambria" w:hAnsi="Cambria"/>
          <w:b/>
        </w:rPr>
      </w:pPr>
      <w:r w:rsidRPr="008B3C16">
        <w:rPr>
          <w:rFonts w:ascii="Cambria" w:hAnsi="Cambria"/>
          <w:b/>
        </w:rPr>
        <w:t>Θάνος Δημόπουλος</w:t>
      </w:r>
    </w:p>
    <w:p w14:paraId="4B5CFA1C" w14:textId="77777777" w:rsidR="00C01700" w:rsidRPr="008B3C16" w:rsidRDefault="00C01700" w:rsidP="00C01700">
      <w:pPr>
        <w:pStyle w:val="Web"/>
        <w:shd w:val="clear" w:color="auto" w:fill="FFFFFF"/>
        <w:spacing w:before="0" w:beforeAutospacing="0" w:after="0" w:afterAutospacing="0" w:line="360" w:lineRule="auto"/>
        <w:jc w:val="both"/>
      </w:pPr>
      <w:r w:rsidRPr="008B3C16">
        <w:rPr>
          <w:rFonts w:ascii="Cambria" w:hAnsi="Cambria"/>
          <w:b/>
        </w:rPr>
        <w:t>Πρύτανης ΕΚΠΑ</w:t>
      </w:r>
    </w:p>
    <w:sectPr w:rsidR="00C01700" w:rsidRPr="008B3C16" w:rsidSect="002B4A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3182" w14:textId="77777777" w:rsidR="00FE6C3D" w:rsidRDefault="00FE6C3D">
      <w:pPr>
        <w:spacing w:after="0" w:line="240" w:lineRule="auto"/>
      </w:pPr>
      <w:r>
        <w:separator/>
      </w:r>
    </w:p>
  </w:endnote>
  <w:endnote w:type="continuationSeparator" w:id="0">
    <w:p w14:paraId="1EAEA414" w14:textId="77777777" w:rsidR="00FE6C3D" w:rsidRDefault="00FE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D4B9" w14:textId="77777777" w:rsidR="006772EA" w:rsidRDefault="007A1CC0" w:rsidP="002A131A">
    <w:pPr>
      <w:pStyle w:val="a6"/>
      <w:framePr w:wrap="around" w:vAnchor="text" w:hAnchor="margin" w:xAlign="right" w:y="1"/>
      <w:rPr>
        <w:rStyle w:val="a7"/>
      </w:rPr>
    </w:pPr>
    <w:r>
      <w:rPr>
        <w:rStyle w:val="a7"/>
      </w:rPr>
      <w:fldChar w:fldCharType="begin"/>
    </w:r>
    <w:r w:rsidR="003159B5">
      <w:rPr>
        <w:rStyle w:val="a7"/>
      </w:rPr>
      <w:instrText xml:space="preserve">PAGE  </w:instrText>
    </w:r>
    <w:r>
      <w:rPr>
        <w:rStyle w:val="a7"/>
      </w:rPr>
      <w:fldChar w:fldCharType="end"/>
    </w:r>
  </w:p>
  <w:p w14:paraId="390382F7" w14:textId="77777777" w:rsidR="006772EA" w:rsidRDefault="00000000" w:rsidP="006772E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2699" w14:textId="77777777" w:rsidR="006772EA" w:rsidRDefault="007A1CC0" w:rsidP="002A131A">
    <w:pPr>
      <w:pStyle w:val="a6"/>
      <w:framePr w:wrap="around" w:vAnchor="text" w:hAnchor="margin" w:xAlign="right" w:y="1"/>
      <w:rPr>
        <w:rStyle w:val="a7"/>
      </w:rPr>
    </w:pPr>
    <w:r>
      <w:rPr>
        <w:rStyle w:val="a7"/>
      </w:rPr>
      <w:fldChar w:fldCharType="begin"/>
    </w:r>
    <w:r w:rsidR="003159B5">
      <w:rPr>
        <w:rStyle w:val="a7"/>
      </w:rPr>
      <w:instrText xml:space="preserve">PAGE  </w:instrText>
    </w:r>
    <w:r>
      <w:rPr>
        <w:rStyle w:val="a7"/>
      </w:rPr>
      <w:fldChar w:fldCharType="separate"/>
    </w:r>
    <w:r w:rsidR="007E1D62">
      <w:rPr>
        <w:rStyle w:val="a7"/>
        <w:noProof/>
      </w:rPr>
      <w:t>1</w:t>
    </w:r>
    <w:r>
      <w:rPr>
        <w:rStyle w:val="a7"/>
      </w:rPr>
      <w:fldChar w:fldCharType="end"/>
    </w:r>
  </w:p>
  <w:p w14:paraId="5C40987E" w14:textId="77777777" w:rsidR="006772EA" w:rsidRDefault="00000000" w:rsidP="006772E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C1AF" w14:textId="77777777" w:rsidR="00FE6C3D" w:rsidRDefault="00FE6C3D">
      <w:pPr>
        <w:spacing w:after="0" w:line="240" w:lineRule="auto"/>
      </w:pPr>
      <w:r>
        <w:separator/>
      </w:r>
    </w:p>
  </w:footnote>
  <w:footnote w:type="continuationSeparator" w:id="0">
    <w:p w14:paraId="7C7A54CE" w14:textId="77777777" w:rsidR="00FE6C3D" w:rsidRDefault="00FE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9060" w14:textId="77777777" w:rsidR="00456045" w:rsidRDefault="00456045">
    <w:pPr>
      <w:pStyle w:val="a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41D7B"/>
    <w:multiLevelType w:val="hybridMultilevel"/>
    <w:tmpl w:val="819E101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16cid:durableId="65965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2A"/>
    <w:rsid w:val="00043386"/>
    <w:rsid w:val="00052220"/>
    <w:rsid w:val="000651AB"/>
    <w:rsid w:val="00071850"/>
    <w:rsid w:val="00087756"/>
    <w:rsid w:val="000958B6"/>
    <w:rsid w:val="000A3AB7"/>
    <w:rsid w:val="000B3FF5"/>
    <w:rsid w:val="000C4E6F"/>
    <w:rsid w:val="000E1265"/>
    <w:rsid w:val="000E1B8C"/>
    <w:rsid w:val="000E6376"/>
    <w:rsid w:val="00107185"/>
    <w:rsid w:val="00110A45"/>
    <w:rsid w:val="00132013"/>
    <w:rsid w:val="00143701"/>
    <w:rsid w:val="0017726B"/>
    <w:rsid w:val="00194DEA"/>
    <w:rsid w:val="00196884"/>
    <w:rsid w:val="001A04CD"/>
    <w:rsid w:val="001B188D"/>
    <w:rsid w:val="001C5E71"/>
    <w:rsid w:val="001D2F4F"/>
    <w:rsid w:val="001F4C9B"/>
    <w:rsid w:val="001F5E59"/>
    <w:rsid w:val="001F6029"/>
    <w:rsid w:val="00204330"/>
    <w:rsid w:val="002223E0"/>
    <w:rsid w:val="00274B7A"/>
    <w:rsid w:val="002A4989"/>
    <w:rsid w:val="002B4AE4"/>
    <w:rsid w:val="002D6C8B"/>
    <w:rsid w:val="002E1CD7"/>
    <w:rsid w:val="002F079F"/>
    <w:rsid w:val="002F4C6B"/>
    <w:rsid w:val="0030790E"/>
    <w:rsid w:val="003159B5"/>
    <w:rsid w:val="00325797"/>
    <w:rsid w:val="003968E3"/>
    <w:rsid w:val="003A4D58"/>
    <w:rsid w:val="003A5904"/>
    <w:rsid w:val="003C122E"/>
    <w:rsid w:val="003E3C90"/>
    <w:rsid w:val="00404352"/>
    <w:rsid w:val="0041786F"/>
    <w:rsid w:val="00431C87"/>
    <w:rsid w:val="00446E47"/>
    <w:rsid w:val="00456045"/>
    <w:rsid w:val="0049374D"/>
    <w:rsid w:val="004C3120"/>
    <w:rsid w:val="004C6458"/>
    <w:rsid w:val="004F2311"/>
    <w:rsid w:val="004F25C5"/>
    <w:rsid w:val="00505563"/>
    <w:rsid w:val="00511705"/>
    <w:rsid w:val="00524BC0"/>
    <w:rsid w:val="005254F0"/>
    <w:rsid w:val="005506DA"/>
    <w:rsid w:val="005540B9"/>
    <w:rsid w:val="00580588"/>
    <w:rsid w:val="00583620"/>
    <w:rsid w:val="00585C06"/>
    <w:rsid w:val="00585C9E"/>
    <w:rsid w:val="00595B22"/>
    <w:rsid w:val="005B0C45"/>
    <w:rsid w:val="005C75AE"/>
    <w:rsid w:val="005E2544"/>
    <w:rsid w:val="005F553D"/>
    <w:rsid w:val="005F63EC"/>
    <w:rsid w:val="006025D4"/>
    <w:rsid w:val="00612FEF"/>
    <w:rsid w:val="0062511A"/>
    <w:rsid w:val="00640775"/>
    <w:rsid w:val="00655AC5"/>
    <w:rsid w:val="006578F0"/>
    <w:rsid w:val="0067123D"/>
    <w:rsid w:val="006717D1"/>
    <w:rsid w:val="006750C9"/>
    <w:rsid w:val="00676B2B"/>
    <w:rsid w:val="006A424B"/>
    <w:rsid w:val="006A48A9"/>
    <w:rsid w:val="006A4C18"/>
    <w:rsid w:val="006A6445"/>
    <w:rsid w:val="006B341F"/>
    <w:rsid w:val="006B4BF6"/>
    <w:rsid w:val="006B5EF7"/>
    <w:rsid w:val="006C7764"/>
    <w:rsid w:val="006E2B2A"/>
    <w:rsid w:val="006E69C5"/>
    <w:rsid w:val="006E6C66"/>
    <w:rsid w:val="007114C7"/>
    <w:rsid w:val="0071705B"/>
    <w:rsid w:val="0071725A"/>
    <w:rsid w:val="00721ABF"/>
    <w:rsid w:val="0077179C"/>
    <w:rsid w:val="007752C5"/>
    <w:rsid w:val="00784280"/>
    <w:rsid w:val="00785BEF"/>
    <w:rsid w:val="00790D7E"/>
    <w:rsid w:val="007920FC"/>
    <w:rsid w:val="007A1CC0"/>
    <w:rsid w:val="007A47E3"/>
    <w:rsid w:val="007B757F"/>
    <w:rsid w:val="007D0448"/>
    <w:rsid w:val="007D10B1"/>
    <w:rsid w:val="007D1FF7"/>
    <w:rsid w:val="007D57BC"/>
    <w:rsid w:val="007E1D62"/>
    <w:rsid w:val="007E72BB"/>
    <w:rsid w:val="00811610"/>
    <w:rsid w:val="008252AF"/>
    <w:rsid w:val="008274B7"/>
    <w:rsid w:val="00831CC9"/>
    <w:rsid w:val="008332F4"/>
    <w:rsid w:val="008630B8"/>
    <w:rsid w:val="008903D6"/>
    <w:rsid w:val="008974F3"/>
    <w:rsid w:val="008B3C16"/>
    <w:rsid w:val="008B492D"/>
    <w:rsid w:val="008C2D72"/>
    <w:rsid w:val="008D4342"/>
    <w:rsid w:val="009004D0"/>
    <w:rsid w:val="0091586E"/>
    <w:rsid w:val="00942999"/>
    <w:rsid w:val="00946A45"/>
    <w:rsid w:val="009636D8"/>
    <w:rsid w:val="009817D0"/>
    <w:rsid w:val="0098284D"/>
    <w:rsid w:val="009C5330"/>
    <w:rsid w:val="009D08D0"/>
    <w:rsid w:val="009D66ED"/>
    <w:rsid w:val="009E245F"/>
    <w:rsid w:val="00A16EC0"/>
    <w:rsid w:val="00A44511"/>
    <w:rsid w:val="00A64E76"/>
    <w:rsid w:val="00A83F0A"/>
    <w:rsid w:val="00A931B9"/>
    <w:rsid w:val="00AB13E6"/>
    <w:rsid w:val="00AB3B13"/>
    <w:rsid w:val="00AB4075"/>
    <w:rsid w:val="00AD63BC"/>
    <w:rsid w:val="00AE378B"/>
    <w:rsid w:val="00B13A4A"/>
    <w:rsid w:val="00B52F89"/>
    <w:rsid w:val="00B605FB"/>
    <w:rsid w:val="00B62796"/>
    <w:rsid w:val="00B85AD4"/>
    <w:rsid w:val="00B87471"/>
    <w:rsid w:val="00B9589C"/>
    <w:rsid w:val="00BA6028"/>
    <w:rsid w:val="00BD17E9"/>
    <w:rsid w:val="00BD7648"/>
    <w:rsid w:val="00BE5B08"/>
    <w:rsid w:val="00BE75F8"/>
    <w:rsid w:val="00BE7C48"/>
    <w:rsid w:val="00BF2219"/>
    <w:rsid w:val="00BF2CA5"/>
    <w:rsid w:val="00C01700"/>
    <w:rsid w:val="00C0739C"/>
    <w:rsid w:val="00C16719"/>
    <w:rsid w:val="00C214F7"/>
    <w:rsid w:val="00C31141"/>
    <w:rsid w:val="00C36A10"/>
    <w:rsid w:val="00C41C0C"/>
    <w:rsid w:val="00C43556"/>
    <w:rsid w:val="00C55EFA"/>
    <w:rsid w:val="00C83A0A"/>
    <w:rsid w:val="00CA0641"/>
    <w:rsid w:val="00CB48AF"/>
    <w:rsid w:val="00CB66FA"/>
    <w:rsid w:val="00CD0435"/>
    <w:rsid w:val="00CD7876"/>
    <w:rsid w:val="00D054B1"/>
    <w:rsid w:val="00D1239D"/>
    <w:rsid w:val="00D40E4D"/>
    <w:rsid w:val="00D80E34"/>
    <w:rsid w:val="00DB7CD9"/>
    <w:rsid w:val="00DC0E80"/>
    <w:rsid w:val="00DD3063"/>
    <w:rsid w:val="00DD7E4C"/>
    <w:rsid w:val="00DE0411"/>
    <w:rsid w:val="00DE25FE"/>
    <w:rsid w:val="00DE64C0"/>
    <w:rsid w:val="00E40952"/>
    <w:rsid w:val="00E51FBE"/>
    <w:rsid w:val="00E5428D"/>
    <w:rsid w:val="00EA5E8F"/>
    <w:rsid w:val="00EB22DE"/>
    <w:rsid w:val="00EB3381"/>
    <w:rsid w:val="00EC4C3D"/>
    <w:rsid w:val="00EF17D7"/>
    <w:rsid w:val="00EF538A"/>
    <w:rsid w:val="00F06AC8"/>
    <w:rsid w:val="00F06EE1"/>
    <w:rsid w:val="00F15A0F"/>
    <w:rsid w:val="00F16B9E"/>
    <w:rsid w:val="00F1722A"/>
    <w:rsid w:val="00F54C23"/>
    <w:rsid w:val="00F5501E"/>
    <w:rsid w:val="00F64F73"/>
    <w:rsid w:val="00F670A6"/>
    <w:rsid w:val="00F741D1"/>
    <w:rsid w:val="00F80887"/>
    <w:rsid w:val="00F93F31"/>
    <w:rsid w:val="00F9681D"/>
    <w:rsid w:val="00FB2A29"/>
    <w:rsid w:val="00FC3764"/>
    <w:rsid w:val="00FC426C"/>
    <w:rsid w:val="00FE267C"/>
    <w:rsid w:val="00FE3D5F"/>
    <w:rsid w:val="00FE6C3D"/>
    <w:rsid w:val="00FF4DF2"/>
    <w:rsid w:val="00FF4E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F3E01"/>
  <w15:docId w15:val="{060AF7C2-480B-4F3F-A1F5-9D4EDF5B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6B341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4">
    <w:name w:val="Light List"/>
    <w:basedOn w:val="a1"/>
    <w:uiPriority w:val="61"/>
    <w:rsid w:val="006B341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
    <w:name w:val="Hyperlink"/>
    <w:basedOn w:val="a0"/>
    <w:uiPriority w:val="99"/>
    <w:unhideWhenUsed/>
    <w:rsid w:val="009D66ED"/>
    <w:rPr>
      <w:color w:val="0000FF" w:themeColor="hyperlink"/>
      <w:u w:val="single"/>
    </w:rPr>
  </w:style>
  <w:style w:type="character" w:styleId="-0">
    <w:name w:val="FollowedHyperlink"/>
    <w:basedOn w:val="a0"/>
    <w:uiPriority w:val="99"/>
    <w:semiHidden/>
    <w:unhideWhenUsed/>
    <w:rsid w:val="001D2F4F"/>
    <w:rPr>
      <w:color w:val="800080" w:themeColor="followedHyperlink"/>
      <w:u w:val="single"/>
    </w:rPr>
  </w:style>
  <w:style w:type="paragraph" w:styleId="-HTML">
    <w:name w:val="HTML Preformatted"/>
    <w:basedOn w:val="a"/>
    <w:link w:val="-HTMLChar"/>
    <w:uiPriority w:val="99"/>
    <w:semiHidden/>
    <w:unhideWhenUsed/>
    <w:rsid w:val="001F4C9B"/>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1F4C9B"/>
    <w:rPr>
      <w:rFonts w:ascii="Consolas" w:hAnsi="Consolas"/>
      <w:sz w:val="20"/>
      <w:szCs w:val="20"/>
    </w:rPr>
  </w:style>
  <w:style w:type="paragraph" w:styleId="a5">
    <w:name w:val="Balloon Text"/>
    <w:basedOn w:val="a"/>
    <w:link w:val="Char"/>
    <w:uiPriority w:val="99"/>
    <w:semiHidden/>
    <w:unhideWhenUsed/>
    <w:rsid w:val="001F4C9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F4C9B"/>
    <w:rPr>
      <w:rFonts w:ascii="Tahoma" w:hAnsi="Tahoma" w:cs="Tahoma"/>
      <w:sz w:val="16"/>
      <w:szCs w:val="16"/>
    </w:rPr>
  </w:style>
  <w:style w:type="paragraph" w:styleId="a6">
    <w:name w:val="footer"/>
    <w:basedOn w:val="a"/>
    <w:link w:val="Char0"/>
    <w:uiPriority w:val="99"/>
    <w:unhideWhenUsed/>
    <w:rsid w:val="006025D4"/>
    <w:pPr>
      <w:tabs>
        <w:tab w:val="center" w:pos="4320"/>
        <w:tab w:val="right" w:pos="8640"/>
      </w:tabs>
      <w:spacing w:after="0" w:line="240" w:lineRule="auto"/>
    </w:pPr>
  </w:style>
  <w:style w:type="character" w:customStyle="1" w:styleId="Char0">
    <w:name w:val="Υποσέλιδο Char"/>
    <w:basedOn w:val="a0"/>
    <w:link w:val="a6"/>
    <w:uiPriority w:val="99"/>
    <w:rsid w:val="006025D4"/>
  </w:style>
  <w:style w:type="character" w:styleId="a7">
    <w:name w:val="page number"/>
    <w:basedOn w:val="a0"/>
    <w:uiPriority w:val="99"/>
    <w:semiHidden/>
    <w:unhideWhenUsed/>
    <w:rsid w:val="006025D4"/>
  </w:style>
  <w:style w:type="table" w:customStyle="1" w:styleId="51">
    <w:name w:val="Απλός πίνακας 51"/>
    <w:basedOn w:val="a1"/>
    <w:uiPriority w:val="45"/>
    <w:rsid w:val="006A42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
    <w:name w:val="Πίνακας 7 με έγχρωμο πλέγμα1"/>
    <w:basedOn w:val="a1"/>
    <w:uiPriority w:val="52"/>
    <w:rsid w:val="006A42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Web">
    <w:name w:val="Normal (Web)"/>
    <w:basedOn w:val="a"/>
    <w:rsid w:val="00785BEF"/>
    <w:pPr>
      <w:spacing w:before="100" w:beforeAutospacing="1" w:after="100" w:afterAutospacing="1" w:line="240" w:lineRule="auto"/>
    </w:pPr>
    <w:rPr>
      <w:rFonts w:ascii="Times New Roman" w:eastAsia="Calibri" w:hAnsi="Times New Roman" w:cs="Times New Roman"/>
      <w:sz w:val="24"/>
      <w:szCs w:val="24"/>
      <w:lang w:eastAsia="el-GR" w:bidi="en-US"/>
    </w:rPr>
  </w:style>
  <w:style w:type="paragraph" w:styleId="a8">
    <w:name w:val="header"/>
    <w:basedOn w:val="a"/>
    <w:link w:val="Char1"/>
    <w:uiPriority w:val="99"/>
    <w:semiHidden/>
    <w:unhideWhenUsed/>
    <w:rsid w:val="005506DA"/>
    <w:pPr>
      <w:tabs>
        <w:tab w:val="center" w:pos="4153"/>
        <w:tab w:val="right" w:pos="8306"/>
      </w:tabs>
      <w:spacing w:after="0" w:line="240" w:lineRule="auto"/>
    </w:pPr>
  </w:style>
  <w:style w:type="character" w:customStyle="1" w:styleId="Char1">
    <w:name w:val="Κεφαλίδα Char"/>
    <w:basedOn w:val="a0"/>
    <w:link w:val="a8"/>
    <w:uiPriority w:val="99"/>
    <w:semiHidden/>
    <w:rsid w:val="005506DA"/>
  </w:style>
  <w:style w:type="table" w:styleId="4">
    <w:name w:val="Grid Table 4"/>
    <w:basedOn w:val="a1"/>
    <w:uiPriority w:val="49"/>
    <w:rsid w:val="00E409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9">
    <w:name w:val="Unresolved Mention"/>
    <w:basedOn w:val="a0"/>
    <w:uiPriority w:val="99"/>
    <w:semiHidden/>
    <w:unhideWhenUsed/>
    <w:rsid w:val="00DD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504">
      <w:bodyDiv w:val="1"/>
      <w:marLeft w:val="0"/>
      <w:marRight w:val="0"/>
      <w:marTop w:val="0"/>
      <w:marBottom w:val="0"/>
      <w:divBdr>
        <w:top w:val="none" w:sz="0" w:space="0" w:color="auto"/>
        <w:left w:val="none" w:sz="0" w:space="0" w:color="auto"/>
        <w:bottom w:val="none" w:sz="0" w:space="0" w:color="auto"/>
        <w:right w:val="none" w:sz="0" w:space="0" w:color="auto"/>
      </w:divBdr>
    </w:div>
    <w:div w:id="68698817">
      <w:bodyDiv w:val="1"/>
      <w:marLeft w:val="0"/>
      <w:marRight w:val="0"/>
      <w:marTop w:val="0"/>
      <w:marBottom w:val="0"/>
      <w:divBdr>
        <w:top w:val="none" w:sz="0" w:space="0" w:color="auto"/>
        <w:left w:val="none" w:sz="0" w:space="0" w:color="auto"/>
        <w:bottom w:val="none" w:sz="0" w:space="0" w:color="auto"/>
        <w:right w:val="none" w:sz="0" w:space="0" w:color="auto"/>
      </w:divBdr>
    </w:div>
    <w:div w:id="97215523">
      <w:bodyDiv w:val="1"/>
      <w:marLeft w:val="0"/>
      <w:marRight w:val="0"/>
      <w:marTop w:val="0"/>
      <w:marBottom w:val="0"/>
      <w:divBdr>
        <w:top w:val="none" w:sz="0" w:space="0" w:color="auto"/>
        <w:left w:val="none" w:sz="0" w:space="0" w:color="auto"/>
        <w:bottom w:val="none" w:sz="0" w:space="0" w:color="auto"/>
        <w:right w:val="none" w:sz="0" w:space="0" w:color="auto"/>
      </w:divBdr>
    </w:div>
    <w:div w:id="128472875">
      <w:bodyDiv w:val="1"/>
      <w:marLeft w:val="0"/>
      <w:marRight w:val="0"/>
      <w:marTop w:val="0"/>
      <w:marBottom w:val="0"/>
      <w:divBdr>
        <w:top w:val="none" w:sz="0" w:space="0" w:color="auto"/>
        <w:left w:val="none" w:sz="0" w:space="0" w:color="auto"/>
        <w:bottom w:val="none" w:sz="0" w:space="0" w:color="auto"/>
        <w:right w:val="none" w:sz="0" w:space="0" w:color="auto"/>
      </w:divBdr>
    </w:div>
    <w:div w:id="550653014">
      <w:bodyDiv w:val="1"/>
      <w:marLeft w:val="0"/>
      <w:marRight w:val="0"/>
      <w:marTop w:val="0"/>
      <w:marBottom w:val="0"/>
      <w:divBdr>
        <w:top w:val="none" w:sz="0" w:space="0" w:color="auto"/>
        <w:left w:val="none" w:sz="0" w:space="0" w:color="auto"/>
        <w:bottom w:val="none" w:sz="0" w:space="0" w:color="auto"/>
        <w:right w:val="none" w:sz="0" w:space="0" w:color="auto"/>
      </w:divBdr>
    </w:div>
    <w:div w:id="733695903">
      <w:bodyDiv w:val="1"/>
      <w:marLeft w:val="0"/>
      <w:marRight w:val="0"/>
      <w:marTop w:val="0"/>
      <w:marBottom w:val="0"/>
      <w:divBdr>
        <w:top w:val="none" w:sz="0" w:space="0" w:color="auto"/>
        <w:left w:val="none" w:sz="0" w:space="0" w:color="auto"/>
        <w:bottom w:val="none" w:sz="0" w:space="0" w:color="auto"/>
        <w:right w:val="none" w:sz="0" w:space="0" w:color="auto"/>
      </w:divBdr>
    </w:div>
    <w:div w:id="832723610">
      <w:bodyDiv w:val="1"/>
      <w:marLeft w:val="0"/>
      <w:marRight w:val="0"/>
      <w:marTop w:val="0"/>
      <w:marBottom w:val="0"/>
      <w:divBdr>
        <w:top w:val="none" w:sz="0" w:space="0" w:color="auto"/>
        <w:left w:val="none" w:sz="0" w:space="0" w:color="auto"/>
        <w:bottom w:val="none" w:sz="0" w:space="0" w:color="auto"/>
        <w:right w:val="none" w:sz="0" w:space="0" w:color="auto"/>
      </w:divBdr>
    </w:div>
    <w:div w:id="1312559131">
      <w:bodyDiv w:val="1"/>
      <w:marLeft w:val="0"/>
      <w:marRight w:val="0"/>
      <w:marTop w:val="0"/>
      <w:marBottom w:val="0"/>
      <w:divBdr>
        <w:top w:val="none" w:sz="0" w:space="0" w:color="auto"/>
        <w:left w:val="none" w:sz="0" w:space="0" w:color="auto"/>
        <w:bottom w:val="none" w:sz="0" w:space="0" w:color="auto"/>
        <w:right w:val="none" w:sz="0" w:space="0" w:color="auto"/>
      </w:divBdr>
    </w:div>
    <w:div w:id="1328287326">
      <w:bodyDiv w:val="1"/>
      <w:marLeft w:val="0"/>
      <w:marRight w:val="0"/>
      <w:marTop w:val="0"/>
      <w:marBottom w:val="0"/>
      <w:divBdr>
        <w:top w:val="none" w:sz="0" w:space="0" w:color="auto"/>
        <w:left w:val="none" w:sz="0" w:space="0" w:color="auto"/>
        <w:bottom w:val="none" w:sz="0" w:space="0" w:color="auto"/>
        <w:right w:val="none" w:sz="0" w:space="0" w:color="auto"/>
      </w:divBdr>
    </w:div>
    <w:div w:id="1394742483">
      <w:bodyDiv w:val="1"/>
      <w:marLeft w:val="0"/>
      <w:marRight w:val="0"/>
      <w:marTop w:val="0"/>
      <w:marBottom w:val="0"/>
      <w:divBdr>
        <w:top w:val="none" w:sz="0" w:space="0" w:color="auto"/>
        <w:left w:val="none" w:sz="0" w:space="0" w:color="auto"/>
        <w:bottom w:val="none" w:sz="0" w:space="0" w:color="auto"/>
        <w:right w:val="none" w:sz="0" w:space="0" w:color="auto"/>
      </w:divBdr>
    </w:div>
    <w:div w:id="1446999529">
      <w:bodyDiv w:val="1"/>
      <w:marLeft w:val="0"/>
      <w:marRight w:val="0"/>
      <w:marTop w:val="0"/>
      <w:marBottom w:val="0"/>
      <w:divBdr>
        <w:top w:val="none" w:sz="0" w:space="0" w:color="auto"/>
        <w:left w:val="none" w:sz="0" w:space="0" w:color="auto"/>
        <w:bottom w:val="none" w:sz="0" w:space="0" w:color="auto"/>
        <w:right w:val="none" w:sz="0" w:space="0" w:color="auto"/>
      </w:divBdr>
    </w:div>
    <w:div w:id="1713075219">
      <w:bodyDiv w:val="1"/>
      <w:marLeft w:val="0"/>
      <w:marRight w:val="0"/>
      <w:marTop w:val="0"/>
      <w:marBottom w:val="0"/>
      <w:divBdr>
        <w:top w:val="none" w:sz="0" w:space="0" w:color="auto"/>
        <w:left w:val="none" w:sz="0" w:space="0" w:color="auto"/>
        <w:bottom w:val="none" w:sz="0" w:space="0" w:color="auto"/>
        <w:right w:val="none" w:sz="0" w:space="0" w:color="auto"/>
      </w:divBdr>
    </w:div>
    <w:div w:id="19458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ometrics.info/en/transpar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3937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dc:creator>
  <cp:lastModifiedBy>Konstantinos Bourletidis</cp:lastModifiedBy>
  <cp:revision>2</cp:revision>
  <dcterms:created xsi:type="dcterms:W3CDTF">2023-02-23T06:37:00Z</dcterms:created>
  <dcterms:modified xsi:type="dcterms:W3CDTF">2023-02-23T06:37:00Z</dcterms:modified>
</cp:coreProperties>
</file>